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35EAB" w14:textId="54CB3BBF" w:rsidR="00210B90" w:rsidRDefault="00AD314D" w:rsidP="009D7B9D">
      <w:pPr>
        <w:jc w:val="center"/>
      </w:pPr>
      <w:r>
        <w:t>ICO-OSCAR</w:t>
      </w:r>
    </w:p>
    <w:tbl>
      <w:tblPr>
        <w:tblW w:w="0" w:type="auto"/>
        <w:tblInd w:w="190" w:type="dxa"/>
        <w:tblLook w:val="0000" w:firstRow="0" w:lastRow="0" w:firstColumn="0" w:lastColumn="0" w:noHBand="0" w:noVBand="0"/>
      </w:tblPr>
      <w:tblGrid>
        <w:gridCol w:w="402"/>
        <w:gridCol w:w="1669"/>
        <w:gridCol w:w="3016"/>
        <w:gridCol w:w="2653"/>
        <w:gridCol w:w="2572"/>
        <w:gridCol w:w="2986"/>
        <w:gridCol w:w="1112"/>
      </w:tblGrid>
      <w:tr w:rsidR="009D7B9D" w:rsidRPr="009D7B9D" w14:paraId="2A7BEFA9" w14:textId="77777777" w:rsidTr="009D7B9D">
        <w:trPr>
          <w:trHeight w:val="483"/>
        </w:trPr>
        <w:tc>
          <w:tcPr>
            <w:tcW w:w="14986"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47549E" w14:textId="77777777" w:rsidR="00ED459D" w:rsidRDefault="009D7B9D" w:rsidP="009D7B9D">
            <w:pPr>
              <w:jc w:val="center"/>
              <w:rPr>
                <w:bCs/>
                <w:sz w:val="20"/>
                <w:szCs w:val="20"/>
              </w:rPr>
            </w:pPr>
            <w:r w:rsidRPr="004C3609">
              <w:rPr>
                <w:bCs/>
                <w:sz w:val="20"/>
                <w:szCs w:val="20"/>
              </w:rPr>
              <w:t xml:space="preserve">Tableau Rubrique de compétence chirurgicale ophtalmologique du Conseil International d’Ophtalmologie : Tarsorraphie latérale </w:t>
            </w:r>
            <w:r w:rsidR="00AD314D">
              <w:rPr>
                <w:bCs/>
                <w:sz w:val="20"/>
                <w:szCs w:val="20"/>
              </w:rPr>
              <w:t>(</w:t>
            </w:r>
            <w:r w:rsidR="00AD314D" w:rsidRPr="004C3609">
              <w:rPr>
                <w:bCs/>
                <w:sz w:val="20"/>
                <w:szCs w:val="20"/>
              </w:rPr>
              <w:t>ICO-OSCAR:LTS</w:t>
            </w:r>
            <w:r w:rsidR="00AD314D">
              <w:rPr>
                <w:bCs/>
                <w:sz w:val="20"/>
                <w:szCs w:val="20"/>
              </w:rPr>
              <w:t>)</w:t>
            </w:r>
            <w:r w:rsidR="00AD314D" w:rsidRPr="004C3609">
              <w:rPr>
                <w:bCs/>
                <w:sz w:val="20"/>
                <w:szCs w:val="20"/>
              </w:rPr>
              <w:t xml:space="preserve"> </w:t>
            </w:r>
          </w:p>
          <w:p w14:paraId="30E3B3F8" w14:textId="5685F236" w:rsidR="009D7B9D" w:rsidRPr="004C3609" w:rsidRDefault="009D7B9D" w:rsidP="009D7B9D">
            <w:pPr>
              <w:jc w:val="center"/>
              <w:rPr>
                <w:sz w:val="20"/>
                <w:szCs w:val="20"/>
              </w:rPr>
            </w:pPr>
            <w:r w:rsidRPr="004C3609">
              <w:rPr>
                <w:bCs/>
                <w:sz w:val="20"/>
                <w:szCs w:val="20"/>
              </w:rPr>
              <w:t>ICO-Ophthalmology Surgical Competency Assessment Rubric: Lateral Tarsal Strip (ICO-OSCAR:LTS)</w:t>
            </w:r>
          </w:p>
        </w:tc>
      </w:tr>
      <w:tr w:rsidR="00EA5DBB" w:rsidRPr="009D7B9D" w14:paraId="2FBBE533" w14:textId="77777777" w:rsidTr="004C3609">
        <w:trPr>
          <w:trHeight w:val="1140"/>
        </w:trPr>
        <w:tc>
          <w:tcPr>
            <w:tcW w:w="207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A5F391" w14:textId="77777777" w:rsidR="00EA5DBB" w:rsidRPr="009D7B9D" w:rsidRDefault="00EA5DBB">
            <w:pPr>
              <w:rPr>
                <w:sz w:val="18"/>
                <w:szCs w:val="18"/>
              </w:rPr>
            </w:pPr>
            <w:r w:rsidRPr="009D7B9D">
              <w:rPr>
                <w:sz w:val="18"/>
                <w:szCs w:val="18"/>
                <w:shd w:val="solid" w:color="FFFFFF" w:fill="FFFFFF"/>
              </w:rPr>
              <w:t>Date ______</w:t>
            </w:r>
          </w:p>
          <w:p w14:paraId="4C7E0553" w14:textId="77777777" w:rsidR="00EA5DBB" w:rsidRPr="009D7B9D" w:rsidRDefault="0047028A">
            <w:pPr>
              <w:rPr>
                <w:sz w:val="18"/>
                <w:szCs w:val="18"/>
                <w:shd w:val="solid" w:color="FFFFFF" w:fill="FFFFFF"/>
              </w:rPr>
            </w:pPr>
            <w:r w:rsidRPr="009D7B9D">
              <w:rPr>
                <w:sz w:val="18"/>
                <w:szCs w:val="18"/>
                <w:shd w:val="solid" w:color="FFFFFF" w:fill="FFFFFF"/>
              </w:rPr>
              <w:t>Stagiaire</w:t>
            </w:r>
            <w:r w:rsidR="00EA5DBB" w:rsidRPr="009D7B9D">
              <w:rPr>
                <w:sz w:val="18"/>
                <w:szCs w:val="18"/>
                <w:shd w:val="solid" w:color="FFFFFF" w:fill="FFFFFF"/>
              </w:rPr>
              <w:t xml:space="preserve"> __________</w:t>
            </w:r>
          </w:p>
          <w:p w14:paraId="199F208A" w14:textId="77777777" w:rsidR="00EA5DBB" w:rsidRPr="009D7B9D" w:rsidRDefault="005C0EE7">
            <w:pPr>
              <w:rPr>
                <w:sz w:val="18"/>
                <w:szCs w:val="18"/>
              </w:rPr>
            </w:pPr>
            <w:r w:rsidRPr="009D7B9D">
              <w:rPr>
                <w:sz w:val="18"/>
                <w:szCs w:val="18"/>
                <w:shd w:val="solid" w:color="FFFFFF" w:fill="FFFFFF"/>
              </w:rPr>
              <w:t>Evaluateur</w:t>
            </w:r>
            <w:r w:rsidR="004C3609">
              <w:rPr>
                <w:sz w:val="18"/>
                <w:szCs w:val="18"/>
                <w:shd w:val="solid" w:color="FFFFFF" w:fill="FFFFFF"/>
              </w:rPr>
              <w:t xml:space="preserve"> </w:t>
            </w:r>
            <w:r w:rsidR="00EA5DBB" w:rsidRPr="009D7B9D">
              <w:rPr>
                <w:sz w:val="18"/>
                <w:szCs w:val="18"/>
                <w:shd w:val="solid" w:color="FFFFFF" w:fill="FFFFFF"/>
              </w:rPr>
              <w:t>_________</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00A61" w14:textId="77777777" w:rsidR="00EA5DBB" w:rsidRPr="009D7B9D" w:rsidRDefault="00EA5DBB">
            <w:pPr>
              <w:jc w:val="center"/>
              <w:rPr>
                <w:sz w:val="18"/>
                <w:szCs w:val="18"/>
              </w:rPr>
            </w:pPr>
            <w:r w:rsidRPr="009D7B9D">
              <w:rPr>
                <w:sz w:val="18"/>
                <w:szCs w:val="18"/>
                <w:shd w:val="solid" w:color="FFFFFF" w:fill="FFFFFF"/>
              </w:rPr>
              <w:t>Novice</w:t>
            </w:r>
          </w:p>
          <w:p w14:paraId="648AE036" w14:textId="77777777" w:rsidR="00EA5DBB" w:rsidRPr="009D7B9D" w:rsidRDefault="00EA5DBB">
            <w:pPr>
              <w:jc w:val="center"/>
              <w:rPr>
                <w:sz w:val="18"/>
                <w:szCs w:val="18"/>
                <w:shd w:val="solid" w:color="FFFFFF" w:fill="FFFFFF"/>
              </w:rPr>
            </w:pPr>
            <w:r w:rsidRPr="009D7B9D">
              <w:rPr>
                <w:sz w:val="18"/>
                <w:szCs w:val="18"/>
                <w:shd w:val="solid" w:color="FFFFFF" w:fill="FFFFFF"/>
              </w:rPr>
              <w:t>(score = 2)</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C86191" w14:textId="77777777" w:rsidR="00EA5DBB" w:rsidRPr="009D7B9D" w:rsidRDefault="005C0EE7">
            <w:pPr>
              <w:jc w:val="center"/>
              <w:rPr>
                <w:sz w:val="18"/>
                <w:szCs w:val="18"/>
              </w:rPr>
            </w:pPr>
            <w:r w:rsidRPr="009D7B9D">
              <w:rPr>
                <w:sz w:val="18"/>
                <w:szCs w:val="18"/>
                <w:shd w:val="solid" w:color="FFFFFF" w:fill="FFFFFF"/>
              </w:rPr>
              <w:t>Débutant</w:t>
            </w:r>
          </w:p>
          <w:p w14:paraId="2853CB5F" w14:textId="77777777" w:rsidR="00EA5DBB" w:rsidRPr="009D7B9D" w:rsidRDefault="00EA5DBB">
            <w:pPr>
              <w:jc w:val="center"/>
              <w:rPr>
                <w:sz w:val="18"/>
                <w:szCs w:val="18"/>
                <w:shd w:val="solid" w:color="FFFFFF" w:fill="FFFFFF"/>
              </w:rPr>
            </w:pPr>
            <w:r w:rsidRPr="009D7B9D">
              <w:rPr>
                <w:sz w:val="18"/>
                <w:szCs w:val="18"/>
                <w:shd w:val="solid" w:color="FFFFFF" w:fill="FFFFFF"/>
              </w:rPr>
              <w:t>(score = 3)</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ADD13B" w14:textId="77777777" w:rsidR="00EA5DBB" w:rsidRPr="009D7B9D" w:rsidRDefault="005C0EE7">
            <w:pPr>
              <w:jc w:val="center"/>
              <w:rPr>
                <w:sz w:val="18"/>
                <w:szCs w:val="18"/>
              </w:rPr>
            </w:pPr>
            <w:r w:rsidRPr="009D7B9D">
              <w:rPr>
                <w:sz w:val="18"/>
                <w:szCs w:val="18"/>
                <w:shd w:val="solid" w:color="FFFFFF" w:fill="FFFFFF"/>
              </w:rPr>
              <w:t>Debutant avancé</w:t>
            </w:r>
          </w:p>
          <w:p w14:paraId="7440967A" w14:textId="77777777" w:rsidR="00EA5DBB" w:rsidRPr="009D7B9D" w:rsidRDefault="00EA5DBB">
            <w:pPr>
              <w:jc w:val="center"/>
              <w:rPr>
                <w:sz w:val="18"/>
                <w:szCs w:val="18"/>
                <w:shd w:val="solid" w:color="FFFFFF" w:fill="FFFFFF"/>
              </w:rPr>
            </w:pPr>
            <w:r w:rsidRPr="009D7B9D">
              <w:rPr>
                <w:sz w:val="18"/>
                <w:szCs w:val="18"/>
                <w:shd w:val="solid" w:color="FFFFFF" w:fill="FFFFFF"/>
              </w:rPr>
              <w:t>(score = 4)</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D9C28D" w14:textId="77777777" w:rsidR="00EA5DBB" w:rsidRPr="009D7B9D" w:rsidRDefault="005C0EE7">
            <w:pPr>
              <w:jc w:val="center"/>
              <w:rPr>
                <w:sz w:val="18"/>
                <w:szCs w:val="18"/>
              </w:rPr>
            </w:pPr>
            <w:r w:rsidRPr="009D7B9D">
              <w:rPr>
                <w:sz w:val="18"/>
                <w:szCs w:val="18"/>
                <w:shd w:val="solid" w:color="FFFFFF" w:fill="FFFFFF"/>
              </w:rPr>
              <w:t>Compé</w:t>
            </w:r>
            <w:r w:rsidR="00EA5DBB" w:rsidRPr="009D7B9D">
              <w:rPr>
                <w:sz w:val="18"/>
                <w:szCs w:val="18"/>
                <w:shd w:val="solid" w:color="FFFFFF" w:fill="FFFFFF"/>
              </w:rPr>
              <w:t>tent</w:t>
            </w:r>
          </w:p>
          <w:p w14:paraId="79097B5A" w14:textId="77777777" w:rsidR="00EA5DBB" w:rsidRPr="009D7B9D" w:rsidRDefault="00EA5DBB">
            <w:pPr>
              <w:jc w:val="center"/>
              <w:rPr>
                <w:sz w:val="18"/>
                <w:szCs w:val="18"/>
                <w:shd w:val="solid" w:color="FFFFFF" w:fill="FFFFFF"/>
              </w:rPr>
            </w:pPr>
            <w:r w:rsidRPr="009D7B9D">
              <w:rPr>
                <w:sz w:val="18"/>
                <w:szCs w:val="18"/>
                <w:shd w:val="solid" w:color="FFFFFF" w:fill="FFFFFF"/>
              </w:rPr>
              <w:t>(score = 5)</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CE2DB1" w14:textId="77777777" w:rsidR="00EA5DBB" w:rsidRPr="009D7B9D" w:rsidRDefault="005C0EE7" w:rsidP="005C0EE7">
            <w:pPr>
              <w:rPr>
                <w:sz w:val="18"/>
                <w:szCs w:val="18"/>
              </w:rPr>
            </w:pPr>
            <w:r w:rsidRPr="009D7B9D">
              <w:rPr>
                <w:sz w:val="18"/>
                <w:szCs w:val="18"/>
                <w:shd w:val="solid" w:color="FFFFFF" w:fill="FFFFFF"/>
              </w:rPr>
              <w:t xml:space="preserve">Non </w:t>
            </w:r>
            <w:r w:rsidR="00EA5DBB" w:rsidRPr="009D7B9D">
              <w:rPr>
                <w:sz w:val="18"/>
                <w:szCs w:val="18"/>
                <w:shd w:val="solid" w:color="FFFFFF" w:fill="FFFFFF"/>
              </w:rPr>
              <w:t xml:space="preserve">applicable. </w:t>
            </w:r>
            <w:r w:rsidRPr="009D7B9D">
              <w:rPr>
                <w:sz w:val="18"/>
                <w:szCs w:val="18"/>
                <w:shd w:val="solid" w:color="FFFFFF" w:fill="FFFFFF"/>
              </w:rPr>
              <w:t>Fait par le précepteu</w:t>
            </w:r>
            <w:r w:rsidR="00EA5DBB" w:rsidRPr="009D7B9D">
              <w:rPr>
                <w:sz w:val="18"/>
                <w:szCs w:val="18"/>
                <w:shd w:val="solid" w:color="FFFFFF" w:fill="FFFFFF"/>
              </w:rPr>
              <w:t>r score= 0</w:t>
            </w:r>
          </w:p>
        </w:tc>
      </w:tr>
      <w:tr w:rsidR="00EA5DBB" w:rsidRPr="009D7B9D" w14:paraId="3EC3F8DF" w14:textId="77777777" w:rsidTr="00C4572B">
        <w:trPr>
          <w:trHeight w:val="1660"/>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549FC8" w14:textId="77777777" w:rsidR="00210B90" w:rsidRPr="009D7B9D" w:rsidRDefault="00210B90">
            <w:pPr>
              <w:jc w:val="center"/>
              <w:rPr>
                <w:sz w:val="18"/>
                <w:szCs w:val="18"/>
              </w:rPr>
            </w:pPr>
            <w:r w:rsidRPr="009D7B9D">
              <w:rPr>
                <w:color w:val="292526"/>
                <w:sz w:val="18"/>
                <w:szCs w:val="18"/>
                <w:shd w:val="solid" w:color="FFFFFF" w:fill="FFFFFF"/>
              </w:rPr>
              <w:t xml:space="preserve">1 </w:t>
            </w:r>
            <w:r w:rsidRPr="009D7B9D">
              <w:rPr>
                <w:sz w:val="18"/>
                <w:szCs w:val="18"/>
                <w:shd w:val="solid" w:color="FFFFFF" w:fill="FFFFFF"/>
              </w:rPr>
              <w:t xml:space="preserve"> </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8295B9" w14:textId="77777777" w:rsidR="00210B90" w:rsidRPr="009D7B9D" w:rsidRDefault="005C0EE7" w:rsidP="005C0EE7">
            <w:pPr>
              <w:rPr>
                <w:sz w:val="18"/>
                <w:szCs w:val="18"/>
              </w:rPr>
            </w:pPr>
            <w:r w:rsidRPr="009D7B9D">
              <w:rPr>
                <w:b/>
                <w:bCs/>
                <w:color w:val="292526"/>
                <w:sz w:val="18"/>
                <w:szCs w:val="18"/>
                <w:shd w:val="solid" w:color="FFFFFF" w:fill="FFFFFF"/>
              </w:rPr>
              <w:t>Administration de l’anesthésie locale</w:t>
            </w:r>
            <w:r w:rsidR="00210B90" w:rsidRPr="009D7B9D">
              <w:rPr>
                <w:color w:val="292526"/>
                <w:sz w:val="18"/>
                <w:szCs w:val="18"/>
                <w:shd w:val="solid" w:color="FFFFFF" w:fill="FFFFFF"/>
              </w:rPr>
              <w:t>: location &amp; volume</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B69A6C" w14:textId="77777777" w:rsidR="005C0EE7" w:rsidRPr="009D7B9D" w:rsidRDefault="005C0EE7" w:rsidP="005C0EE7">
            <w:pPr>
              <w:rPr>
                <w:sz w:val="18"/>
                <w:szCs w:val="18"/>
                <w:shd w:val="solid" w:color="FFFFFF" w:fill="FFFFFF"/>
              </w:rPr>
            </w:pPr>
            <w:r w:rsidRPr="009D7B9D">
              <w:rPr>
                <w:sz w:val="18"/>
                <w:szCs w:val="18"/>
                <w:shd w:val="solid" w:color="FFFFFF" w:fill="FFFFFF"/>
              </w:rPr>
              <w:t>Dosage inapproprié. Anesthésique donné trop profondément ou de façon trop superficielle</w:t>
            </w:r>
            <w:r w:rsidR="00210B90" w:rsidRPr="009D7B9D">
              <w:rPr>
                <w:sz w:val="18"/>
                <w:szCs w:val="18"/>
                <w:shd w:val="solid" w:color="FFFFFF" w:fill="FFFFFF"/>
              </w:rPr>
              <w:t xml:space="preserve"> (</w:t>
            </w:r>
            <w:r w:rsidRPr="009D7B9D">
              <w:rPr>
                <w:sz w:val="18"/>
                <w:szCs w:val="18"/>
                <w:shd w:val="solid" w:color="FFFFFF" w:fill="FFFFFF"/>
              </w:rPr>
              <w:t>p.e. raclement de l’os ou du périoste ou blanchiment</w:t>
            </w:r>
            <w:r w:rsidR="00E674D8" w:rsidRPr="009D7B9D">
              <w:rPr>
                <w:sz w:val="18"/>
                <w:szCs w:val="18"/>
                <w:shd w:val="solid" w:color="FFFFFF" w:fill="FFFFFF"/>
              </w:rPr>
              <w:t>)</w:t>
            </w:r>
            <w:r w:rsidRPr="009D7B9D">
              <w:rPr>
                <w:sz w:val="18"/>
                <w:szCs w:val="18"/>
                <w:shd w:val="solid" w:color="FFFFFF" w:fill="FFFFFF"/>
              </w:rPr>
              <w:t>. Mauvaise localisation cause de douleurs plus tard lors de l’intervention.</w:t>
            </w:r>
          </w:p>
          <w:p w14:paraId="734EEE42" w14:textId="77777777" w:rsidR="00210B90" w:rsidRPr="009D7B9D" w:rsidRDefault="002024E4" w:rsidP="005C0EE7">
            <w:pPr>
              <w:rPr>
                <w:sz w:val="18"/>
                <w:szCs w:val="18"/>
                <w:shd w:val="solid" w:color="FFFFFF" w:fill="FFFFFF"/>
              </w:rPr>
            </w:pPr>
            <w:r w:rsidRPr="009D7B9D">
              <w:rPr>
                <w:sz w:val="18"/>
                <w:szCs w:val="18"/>
                <w:shd w:val="solid" w:color="FFFFFF" w:fill="FFFFFF"/>
              </w:rPr>
              <w:t>.</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174FB1" w14:textId="77777777" w:rsidR="00210B90" w:rsidRPr="009D7B9D" w:rsidRDefault="005C0EE7" w:rsidP="005C0EE7">
            <w:pPr>
              <w:rPr>
                <w:sz w:val="18"/>
                <w:szCs w:val="18"/>
              </w:rPr>
            </w:pPr>
            <w:r w:rsidRPr="009D7B9D">
              <w:rPr>
                <w:sz w:val="18"/>
                <w:szCs w:val="18"/>
                <w:shd w:val="solid" w:color="FFFFFF" w:fill="FFFFFF"/>
              </w:rPr>
              <w:t xml:space="preserve">Quantité excessive d’anesthésique provoquant un chémosis et pouvant être un obstacle lors de la dissection ou bien quantité insuffisante ou placée de façon sous-optimale.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58FA90" w14:textId="77777777" w:rsidR="00210B90" w:rsidRPr="009D7B9D" w:rsidRDefault="00A83AF5" w:rsidP="00A83AF5">
            <w:pPr>
              <w:rPr>
                <w:sz w:val="18"/>
                <w:szCs w:val="18"/>
                <w:shd w:val="solid" w:color="FFFFFF" w:fill="FFFFFF"/>
              </w:rPr>
            </w:pPr>
            <w:r w:rsidRPr="009D7B9D">
              <w:rPr>
                <w:sz w:val="18"/>
                <w:szCs w:val="18"/>
                <w:shd w:val="solid" w:color="FFFFFF" w:fill="FFFFFF"/>
              </w:rPr>
              <w:t xml:space="preserve">Quantité adéquate d’anesthésique placée dans un endroit quasi optimal. N’interfère pas dans la poursuite de l’intervention.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91482B" w14:textId="77777777" w:rsidR="00210B90" w:rsidRPr="009D7B9D" w:rsidRDefault="00210B90" w:rsidP="00A83AF5">
            <w:pPr>
              <w:rPr>
                <w:sz w:val="18"/>
                <w:szCs w:val="18"/>
              </w:rPr>
            </w:pPr>
            <w:r w:rsidRPr="009D7B9D">
              <w:rPr>
                <w:sz w:val="18"/>
                <w:szCs w:val="18"/>
                <w:shd w:val="solid" w:color="FFFFFF" w:fill="FFFFFF"/>
              </w:rPr>
              <w:t xml:space="preserve">Infiltration </w:t>
            </w:r>
            <w:r w:rsidR="00A83AF5" w:rsidRPr="009D7B9D">
              <w:rPr>
                <w:sz w:val="18"/>
                <w:szCs w:val="18"/>
                <w:shd w:val="solid" w:color="FFFFFF" w:fill="FFFFFF"/>
              </w:rPr>
              <w:t>de l’anesthésique local (avec</w:t>
            </w:r>
            <w:r w:rsidRPr="009D7B9D">
              <w:rPr>
                <w:sz w:val="18"/>
                <w:szCs w:val="18"/>
                <w:shd w:val="solid" w:color="FFFFFF" w:fill="FFFFFF"/>
              </w:rPr>
              <w:t xml:space="preserve"> </w:t>
            </w:r>
            <w:r w:rsidR="00A83AF5" w:rsidRPr="009D7B9D">
              <w:rPr>
                <w:sz w:val="18"/>
                <w:szCs w:val="18"/>
                <w:shd w:val="solid" w:color="FFFFFF" w:fill="FFFFFF"/>
              </w:rPr>
              <w:t>épiné</w:t>
            </w:r>
            <w:r w:rsidRPr="009D7B9D">
              <w:rPr>
                <w:sz w:val="18"/>
                <w:szCs w:val="18"/>
                <w:shd w:val="solid" w:color="FFFFFF" w:fill="FFFFFF"/>
              </w:rPr>
              <w:t>phrine)</w:t>
            </w:r>
            <w:r w:rsidR="00A83AF5" w:rsidRPr="009D7B9D">
              <w:rPr>
                <w:sz w:val="18"/>
                <w:szCs w:val="18"/>
                <w:shd w:val="solid" w:color="FFFFFF" w:fill="FFFFFF"/>
              </w:rPr>
              <w:t xml:space="preserve"> s’étendant de l’angle canthal externe jusqu’au bord orbitaire du périoste tout en évitant les gros vaisseaux. Volume suffisant pour provoquer une analgésie et aider l’hémostase sans induire un chémosis. </w:t>
            </w:r>
            <w:r w:rsidRPr="009D7B9D">
              <w:rPr>
                <w:sz w:val="18"/>
                <w:szCs w:val="18"/>
                <w:shd w:val="solid" w:color="FFFFFF" w:fill="FFFFFF"/>
              </w:rPr>
              <w:t xml:space="preserve">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8A7C01"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167CFC32"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F59ED" w14:textId="77777777" w:rsidR="00210B90" w:rsidRPr="009D7B9D" w:rsidRDefault="00210B90">
            <w:pPr>
              <w:jc w:val="center"/>
              <w:rPr>
                <w:sz w:val="18"/>
                <w:szCs w:val="18"/>
              </w:rPr>
            </w:pPr>
            <w:r w:rsidRPr="009D7B9D">
              <w:rPr>
                <w:color w:val="292526"/>
                <w:sz w:val="18"/>
                <w:szCs w:val="18"/>
                <w:shd w:val="solid" w:color="FFFFFF" w:fill="FFFFFF"/>
              </w:rPr>
              <w:t>2</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99CDE9" w14:textId="77777777" w:rsidR="00210B90" w:rsidRPr="009D7B9D" w:rsidRDefault="00E96723" w:rsidP="00E03659">
            <w:pPr>
              <w:rPr>
                <w:sz w:val="18"/>
                <w:szCs w:val="18"/>
              </w:rPr>
            </w:pPr>
            <w:r w:rsidRPr="009D7B9D">
              <w:rPr>
                <w:b/>
                <w:bCs/>
                <w:sz w:val="18"/>
                <w:szCs w:val="18"/>
                <w:shd w:val="solid" w:color="FFFFFF" w:fill="FFFFFF"/>
              </w:rPr>
              <w:t>Pré</w:t>
            </w:r>
            <w:r w:rsidR="00210B90" w:rsidRPr="009D7B9D">
              <w:rPr>
                <w:b/>
                <w:bCs/>
                <w:sz w:val="18"/>
                <w:szCs w:val="18"/>
                <w:shd w:val="solid" w:color="FFFFFF" w:fill="FFFFFF"/>
              </w:rPr>
              <w:t xml:space="preserve">paration &amp; </w:t>
            </w:r>
            <w:r w:rsidRPr="009D7B9D">
              <w:rPr>
                <w:b/>
                <w:bCs/>
                <w:sz w:val="18"/>
                <w:szCs w:val="18"/>
                <w:shd w:val="solid" w:color="FFFFFF" w:fill="FFFFFF"/>
              </w:rPr>
              <w:t>mise en place des draps opératoires. Accès libre au champ opératoire</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7D4460" w14:textId="77777777" w:rsidR="00210B90" w:rsidRPr="009D7B9D" w:rsidRDefault="00E96723" w:rsidP="0074616F">
            <w:pPr>
              <w:rPr>
                <w:color w:val="auto"/>
                <w:sz w:val="18"/>
                <w:szCs w:val="18"/>
              </w:rPr>
            </w:pPr>
            <w:r w:rsidRPr="009D7B9D">
              <w:rPr>
                <w:color w:val="auto"/>
                <w:sz w:val="18"/>
                <w:szCs w:val="18"/>
                <w:shd w:val="solid" w:color="FFFFFF" w:fill="FFFFFF"/>
              </w:rPr>
              <w:t xml:space="preserve">Les </w:t>
            </w:r>
            <w:r w:rsidR="0074616F" w:rsidRPr="009D7B9D">
              <w:rPr>
                <w:color w:val="auto"/>
                <w:sz w:val="18"/>
                <w:szCs w:val="18"/>
                <w:shd w:val="solid" w:color="FFFFFF" w:fill="FFFFFF"/>
              </w:rPr>
              <w:t>champs</w:t>
            </w:r>
            <w:r w:rsidRPr="009D7B9D">
              <w:rPr>
                <w:color w:val="auto"/>
                <w:sz w:val="18"/>
                <w:szCs w:val="18"/>
                <w:shd w:val="solid" w:color="FFFFFF" w:fill="FFFFFF"/>
              </w:rPr>
              <w:t xml:space="preserve"> opératoires sont mal placés. Les cheveux dépassent. Les draps sont mal fixés et se détachent lors de l’intervention. Les </w:t>
            </w:r>
            <w:r w:rsidR="0074616F" w:rsidRPr="009D7B9D">
              <w:rPr>
                <w:color w:val="auto"/>
                <w:sz w:val="18"/>
                <w:szCs w:val="18"/>
                <w:shd w:val="solid" w:color="FFFFFF" w:fill="FFFFFF"/>
              </w:rPr>
              <w:t>champs</w:t>
            </w:r>
            <w:r w:rsidR="00E674D8" w:rsidRPr="009D7B9D">
              <w:rPr>
                <w:color w:val="auto"/>
                <w:sz w:val="18"/>
                <w:szCs w:val="18"/>
                <w:shd w:val="solid" w:color="FFFFFF" w:fill="FFFFFF"/>
              </w:rPr>
              <w:t xml:space="preserve"> opératoires gê</w:t>
            </w:r>
            <w:r w:rsidRPr="009D7B9D">
              <w:rPr>
                <w:color w:val="auto"/>
                <w:sz w:val="18"/>
                <w:szCs w:val="18"/>
                <w:shd w:val="solid" w:color="FFFFFF" w:fill="FFFFFF"/>
              </w:rPr>
              <w:t xml:space="preserve">nent l’accès de la zone opératoire. Le plafonnier se projette directement sur la face du patient.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B503D3" w14:textId="77777777" w:rsidR="00210B90" w:rsidRPr="009D7B9D" w:rsidRDefault="00E96723" w:rsidP="0074616F">
            <w:pPr>
              <w:rPr>
                <w:color w:val="auto"/>
                <w:sz w:val="18"/>
                <w:szCs w:val="18"/>
              </w:rPr>
            </w:pPr>
            <w:r w:rsidRPr="009D7B9D">
              <w:rPr>
                <w:color w:val="auto"/>
                <w:sz w:val="18"/>
                <w:szCs w:val="18"/>
                <w:shd w:val="solid" w:color="FFFFFF" w:fill="FFFFFF"/>
              </w:rPr>
              <w:t xml:space="preserve">Les </w:t>
            </w:r>
            <w:r w:rsidR="0074616F" w:rsidRPr="009D7B9D">
              <w:rPr>
                <w:color w:val="auto"/>
                <w:sz w:val="18"/>
                <w:szCs w:val="18"/>
                <w:shd w:val="solid" w:color="FFFFFF" w:fill="FFFFFF"/>
              </w:rPr>
              <w:t>champs</w:t>
            </w:r>
            <w:r w:rsidRPr="009D7B9D">
              <w:rPr>
                <w:color w:val="auto"/>
                <w:sz w:val="18"/>
                <w:szCs w:val="18"/>
                <w:shd w:val="solid" w:color="FFFFFF" w:fill="FFFFFF"/>
              </w:rPr>
              <w:t xml:space="preserve"> opératoires sont placés de façon adéquate mais l’exposition de la zone d’opération n’est pas optimale et les draps se détachent lors de l’intervention. L’angle de projection </w:t>
            </w:r>
            <w:r w:rsidR="00E674D8" w:rsidRPr="009D7B9D">
              <w:rPr>
                <w:color w:val="auto"/>
                <w:sz w:val="18"/>
                <w:szCs w:val="18"/>
                <w:shd w:val="solid" w:color="FFFFFF" w:fill="FFFFFF"/>
              </w:rPr>
              <w:t>de la lumière n’est pas optimal</w:t>
            </w:r>
            <w:r w:rsidRPr="009D7B9D">
              <w:rPr>
                <w:color w:val="auto"/>
                <w:sz w:val="18"/>
                <w:szCs w:val="18"/>
                <w:shd w:val="solid" w:color="FFFFFF" w:fill="FFFFFF"/>
              </w:rPr>
              <w:t xml:space="preserve">.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606D2C" w14:textId="77777777" w:rsidR="00210B90" w:rsidRPr="009D7B9D" w:rsidRDefault="003431C6" w:rsidP="0074616F">
            <w:pPr>
              <w:rPr>
                <w:color w:val="auto"/>
                <w:sz w:val="18"/>
                <w:szCs w:val="18"/>
              </w:rPr>
            </w:pPr>
            <w:r w:rsidRPr="009D7B9D">
              <w:rPr>
                <w:color w:val="auto"/>
                <w:sz w:val="18"/>
                <w:szCs w:val="18"/>
                <w:shd w:val="solid" w:color="FFFFFF" w:fill="FFFFFF"/>
              </w:rPr>
              <w:t xml:space="preserve">Les </w:t>
            </w:r>
            <w:r w:rsidR="0074616F" w:rsidRPr="009D7B9D">
              <w:rPr>
                <w:color w:val="auto"/>
                <w:sz w:val="18"/>
                <w:szCs w:val="18"/>
                <w:shd w:val="solid" w:color="FFFFFF" w:fill="FFFFFF"/>
              </w:rPr>
              <w:t>champs</w:t>
            </w:r>
            <w:r w:rsidRPr="009D7B9D">
              <w:rPr>
                <w:color w:val="auto"/>
                <w:sz w:val="18"/>
                <w:szCs w:val="18"/>
                <w:shd w:val="solid" w:color="FFFFFF" w:fill="FFFFFF"/>
              </w:rPr>
              <w:t xml:space="preserve"> sont placés de façon adéquate mais </w:t>
            </w:r>
            <w:r w:rsidR="00E96723" w:rsidRPr="009D7B9D">
              <w:rPr>
                <w:color w:val="auto"/>
                <w:sz w:val="18"/>
                <w:szCs w:val="18"/>
                <w:shd w:val="solid" w:color="FFFFFF" w:fill="FFFFFF"/>
              </w:rPr>
              <w:t>l’exposition de la zone d’opération n’est pas optimale.</w:t>
            </w:r>
            <w:r w:rsidRPr="009D7B9D">
              <w:rPr>
                <w:color w:val="auto"/>
                <w:sz w:val="18"/>
                <w:szCs w:val="18"/>
                <w:shd w:val="solid" w:color="FFFFFF" w:fill="FFFFFF"/>
              </w:rPr>
              <w:t>Angle de projection de la lumière adéquate.</w:t>
            </w:r>
            <w:r w:rsidR="002024E4" w:rsidRPr="009D7B9D">
              <w:rPr>
                <w:color w:val="auto"/>
                <w:sz w:val="18"/>
                <w:szCs w:val="18"/>
                <w:shd w:val="solid" w:color="FFFFFF" w:fill="FFFFFF"/>
              </w:rPr>
              <w:t xml:space="preserv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4921AD" w14:textId="77777777" w:rsidR="00210B90" w:rsidRPr="009D7B9D" w:rsidRDefault="003431C6" w:rsidP="003431C6">
            <w:pPr>
              <w:rPr>
                <w:color w:val="auto"/>
                <w:sz w:val="18"/>
                <w:szCs w:val="18"/>
              </w:rPr>
            </w:pPr>
            <w:r w:rsidRPr="009D7B9D">
              <w:rPr>
                <w:color w:val="auto"/>
                <w:sz w:val="18"/>
                <w:szCs w:val="18"/>
                <w:shd w:val="solid" w:color="FFFFFF" w:fill="FFFFFF"/>
              </w:rPr>
              <w:t>Bon accès au canthus et bord orbitaire latéral. Projection de la lumière au dessus de la tête du patient permettant un ajustement progressif  de l’intensité de la lumière. La face est exposée de la naissance des cheveux jusqu’au nez permettant ainsi de comparer la position du canthus droit et gauche lors de l’intervention .</w:t>
            </w:r>
            <w:r w:rsidR="00EA5DBB" w:rsidRPr="009D7B9D">
              <w:rPr>
                <w:color w:val="auto"/>
                <w:sz w:val="18"/>
                <w:szCs w:val="18"/>
                <w:shd w:val="solid" w:color="FFFFFF" w:fill="FFFFFF"/>
              </w:rPr>
              <w:t>.</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9DCAE1"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0C540F42"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E3D790" w14:textId="77777777" w:rsidR="00210B90" w:rsidRPr="009D7B9D" w:rsidRDefault="00210B90">
            <w:pPr>
              <w:jc w:val="center"/>
              <w:rPr>
                <w:sz w:val="18"/>
                <w:szCs w:val="18"/>
              </w:rPr>
            </w:pPr>
            <w:r w:rsidRPr="009D7B9D">
              <w:rPr>
                <w:color w:val="292526"/>
                <w:sz w:val="18"/>
                <w:szCs w:val="18"/>
                <w:shd w:val="solid" w:color="FFFFFF" w:fill="FFFFFF"/>
              </w:rPr>
              <w:t>3</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D1A180" w14:textId="77777777" w:rsidR="00210B90" w:rsidRPr="009D7B9D" w:rsidRDefault="00210B90" w:rsidP="0074616F">
            <w:pPr>
              <w:rPr>
                <w:sz w:val="18"/>
                <w:szCs w:val="18"/>
              </w:rPr>
            </w:pPr>
            <w:r w:rsidRPr="009D7B9D">
              <w:rPr>
                <w:b/>
                <w:bCs/>
                <w:sz w:val="18"/>
                <w:szCs w:val="18"/>
                <w:shd w:val="solid" w:color="FFFFFF" w:fill="FFFFFF"/>
              </w:rPr>
              <w:t>Incision</w:t>
            </w:r>
            <w:r w:rsidRPr="009D7B9D">
              <w:rPr>
                <w:sz w:val="18"/>
                <w:szCs w:val="18"/>
                <w:shd w:val="solid" w:color="FFFFFF" w:fill="FFFFFF"/>
              </w:rPr>
              <w:t xml:space="preserve">: </w:t>
            </w:r>
            <w:r w:rsidR="0074616F" w:rsidRPr="009D7B9D">
              <w:rPr>
                <w:sz w:val="18"/>
                <w:szCs w:val="18"/>
                <w:shd w:val="solid" w:color="FFFFFF" w:fill="FFFFFF"/>
              </w:rPr>
              <w:t>Localisation, Longueur, Direction, Orientation</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2DA4D0" w14:textId="77777777" w:rsidR="00210B90" w:rsidRPr="009D7B9D" w:rsidRDefault="006515AF" w:rsidP="006515AF">
            <w:pPr>
              <w:rPr>
                <w:color w:val="auto"/>
                <w:sz w:val="18"/>
                <w:szCs w:val="18"/>
              </w:rPr>
            </w:pPr>
            <w:r w:rsidRPr="009D7B9D">
              <w:rPr>
                <w:color w:val="auto"/>
                <w:sz w:val="18"/>
                <w:szCs w:val="18"/>
                <w:shd w:val="solid" w:color="FFFFFF" w:fill="FFFFFF"/>
              </w:rPr>
              <w:t>Incision mal construite. Trop courte/longue ou contre la ligne de tension de la peau relaxé</w:t>
            </w:r>
            <w:r w:rsidR="00E674D8" w:rsidRPr="009D7B9D">
              <w:rPr>
                <w:color w:val="auto"/>
                <w:sz w:val="18"/>
                <w:szCs w:val="18"/>
                <w:shd w:val="solid" w:color="FFFFFF" w:fill="FFFFFF"/>
              </w:rPr>
              <w:t>e. Profondeur inappropriée. S</w:t>
            </w:r>
            <w:r w:rsidRPr="009D7B9D">
              <w:rPr>
                <w:color w:val="auto"/>
                <w:sz w:val="18"/>
                <w:szCs w:val="18"/>
                <w:shd w:val="solid" w:color="FFFFFF" w:fill="FFFFFF"/>
              </w:rPr>
              <w:t>ite anatomique exposé de façon inappropriée</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1875F6" w14:textId="77777777" w:rsidR="00210B90" w:rsidRPr="009D7B9D" w:rsidRDefault="006515AF" w:rsidP="006515AF">
            <w:pPr>
              <w:rPr>
                <w:color w:val="auto"/>
                <w:sz w:val="18"/>
                <w:szCs w:val="18"/>
              </w:rPr>
            </w:pPr>
            <w:r w:rsidRPr="009D7B9D">
              <w:rPr>
                <w:color w:val="auto"/>
                <w:sz w:val="18"/>
                <w:szCs w:val="18"/>
                <w:shd w:val="solid" w:color="FFFFFF" w:fill="FFFFFF"/>
              </w:rPr>
              <w:t>L’incision est trop longue et ne tient pas compte de la ligne de tension de la peau relaxée</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723343" w14:textId="77777777" w:rsidR="00210B90" w:rsidRPr="009D7B9D" w:rsidRDefault="006515AF" w:rsidP="006515AF">
            <w:pPr>
              <w:rPr>
                <w:color w:val="auto"/>
                <w:sz w:val="18"/>
                <w:szCs w:val="18"/>
              </w:rPr>
            </w:pPr>
            <w:r w:rsidRPr="009D7B9D">
              <w:rPr>
                <w:color w:val="auto"/>
                <w:sz w:val="18"/>
                <w:szCs w:val="18"/>
                <w:shd w:val="solid" w:color="FFFFFF" w:fill="FFFFFF"/>
              </w:rPr>
              <w:t xml:space="preserve">L’incision est petite mais le chirurgien s’en rend compte et l’élargie. L’incision suit la ligne de tension de la peau relaxée.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56377" w14:textId="77777777" w:rsidR="00210B90" w:rsidRPr="009D7B9D" w:rsidRDefault="006515AF" w:rsidP="002B00A1">
            <w:pPr>
              <w:rPr>
                <w:color w:val="auto"/>
                <w:sz w:val="18"/>
                <w:szCs w:val="18"/>
              </w:rPr>
            </w:pPr>
            <w:r w:rsidRPr="009D7B9D">
              <w:rPr>
                <w:color w:val="auto"/>
                <w:sz w:val="18"/>
                <w:szCs w:val="18"/>
                <w:shd w:val="solid" w:color="FFFFFF" w:fill="FFFFFF"/>
              </w:rPr>
              <w:t>L’i</w:t>
            </w:r>
            <w:r w:rsidR="00210B90" w:rsidRPr="009D7B9D">
              <w:rPr>
                <w:color w:val="auto"/>
                <w:sz w:val="18"/>
                <w:szCs w:val="18"/>
                <w:shd w:val="solid" w:color="FFFFFF" w:fill="FFFFFF"/>
              </w:rPr>
              <w:t xml:space="preserve">ncision </w:t>
            </w:r>
            <w:r w:rsidRPr="009D7B9D">
              <w:rPr>
                <w:color w:val="auto"/>
                <w:sz w:val="18"/>
                <w:szCs w:val="18"/>
                <w:shd w:val="solid" w:color="FFFFFF" w:fill="FFFFFF"/>
              </w:rPr>
              <w:t>s’étend du canthus sur environ 5-10 mm latéralement le</w:t>
            </w:r>
            <w:r w:rsidR="002B00A1" w:rsidRPr="009D7B9D">
              <w:rPr>
                <w:color w:val="auto"/>
                <w:sz w:val="18"/>
                <w:szCs w:val="18"/>
                <w:shd w:val="solid" w:color="FFFFFF" w:fill="FFFFFF"/>
              </w:rPr>
              <w:t xml:space="preserve"> </w:t>
            </w:r>
            <w:r w:rsidRPr="009D7B9D">
              <w:rPr>
                <w:color w:val="auto"/>
                <w:sz w:val="18"/>
                <w:szCs w:val="18"/>
                <w:shd w:val="solid" w:color="FFFFFF" w:fill="FFFFFF"/>
              </w:rPr>
              <w:t>long de la ligne de tension de la peau relaxée</w:t>
            </w:r>
            <w:r w:rsidR="00210B90" w:rsidRPr="009D7B9D">
              <w:rPr>
                <w:color w:val="auto"/>
                <w:sz w:val="18"/>
                <w:szCs w:val="18"/>
                <w:shd w:val="solid" w:color="FFFFFF" w:fill="FFFFFF"/>
              </w:rPr>
              <w:t xml:space="preserve"> </w:t>
            </w:r>
            <w:r w:rsidR="002B00A1" w:rsidRPr="009D7B9D">
              <w:rPr>
                <w:color w:val="auto"/>
                <w:sz w:val="18"/>
                <w:szCs w:val="18"/>
                <w:shd w:val="solid" w:color="FFFFFF" w:fill="FFFFFF"/>
              </w:rPr>
              <w:t>afin d’</w:t>
            </w:r>
            <w:r w:rsidR="00EA5DBB" w:rsidRPr="009D7B9D">
              <w:rPr>
                <w:color w:val="auto"/>
                <w:sz w:val="18"/>
                <w:szCs w:val="18"/>
                <w:shd w:val="solid" w:color="FFFFFF" w:fill="FFFFFF"/>
              </w:rPr>
              <w:t xml:space="preserve"> expose</w:t>
            </w:r>
            <w:r w:rsidR="002B00A1" w:rsidRPr="009D7B9D">
              <w:rPr>
                <w:color w:val="auto"/>
                <w:sz w:val="18"/>
                <w:szCs w:val="18"/>
                <w:shd w:val="solid" w:color="FFFFFF" w:fill="FFFFFF"/>
              </w:rPr>
              <w:t>r</w:t>
            </w:r>
            <w:r w:rsidR="00EA5DBB" w:rsidRPr="009D7B9D">
              <w:rPr>
                <w:color w:val="auto"/>
                <w:sz w:val="18"/>
                <w:szCs w:val="18"/>
                <w:shd w:val="solid" w:color="FFFFFF" w:fill="FFFFFF"/>
              </w:rPr>
              <w:t xml:space="preserve"> </w:t>
            </w:r>
            <w:r w:rsidR="002B00A1" w:rsidRPr="009D7B9D">
              <w:rPr>
                <w:color w:val="auto"/>
                <w:sz w:val="18"/>
                <w:szCs w:val="18"/>
                <w:shd w:val="solid" w:color="FFFFFF" w:fill="FFFFFF"/>
              </w:rPr>
              <w:t>le bord orbitaire</w:t>
            </w:r>
            <w:r w:rsidR="00EA5DBB" w:rsidRPr="009D7B9D">
              <w:rPr>
                <w:color w:val="auto"/>
                <w:sz w:val="18"/>
                <w:szCs w:val="18"/>
                <w:shd w:val="solid" w:color="FFFFFF" w:fill="FFFFFF"/>
              </w:rPr>
              <w:t>.</w:t>
            </w:r>
            <w:r w:rsidR="00210B90" w:rsidRPr="009D7B9D">
              <w:rPr>
                <w:color w:val="auto"/>
                <w:sz w:val="18"/>
                <w:szCs w:val="18"/>
                <w:shd w:val="solid" w:color="FFFFFF" w:fill="FFFFFF"/>
              </w:rPr>
              <w:t xml:space="preserve">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6582B3"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007F74EC"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D9FEC4" w14:textId="77777777" w:rsidR="00210B90" w:rsidRPr="009D7B9D" w:rsidRDefault="00210B90">
            <w:pPr>
              <w:jc w:val="center"/>
              <w:rPr>
                <w:sz w:val="18"/>
                <w:szCs w:val="18"/>
              </w:rPr>
            </w:pPr>
            <w:r w:rsidRPr="009D7B9D">
              <w:rPr>
                <w:color w:val="292526"/>
                <w:sz w:val="18"/>
                <w:szCs w:val="18"/>
                <w:shd w:val="solid" w:color="FFFFFF" w:fill="FFFFFF"/>
              </w:rPr>
              <w:t>4</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0F69FD" w14:textId="77777777" w:rsidR="00210B90" w:rsidRPr="009D7B9D" w:rsidRDefault="002B00A1" w:rsidP="002928A4">
            <w:pPr>
              <w:rPr>
                <w:sz w:val="18"/>
                <w:szCs w:val="18"/>
              </w:rPr>
            </w:pPr>
            <w:r w:rsidRPr="009D7B9D">
              <w:rPr>
                <w:b/>
                <w:bCs/>
                <w:sz w:val="18"/>
                <w:szCs w:val="18"/>
                <w:shd w:val="solid" w:color="FFFFFF" w:fill="FFFFFF"/>
              </w:rPr>
              <w:t>Pré</w:t>
            </w:r>
            <w:r w:rsidR="00210B90" w:rsidRPr="009D7B9D">
              <w:rPr>
                <w:b/>
                <w:bCs/>
                <w:sz w:val="18"/>
                <w:szCs w:val="18"/>
                <w:shd w:val="solid" w:color="FFFFFF" w:fill="FFFFFF"/>
              </w:rPr>
              <w:t>paration</w:t>
            </w:r>
            <w:r w:rsidRPr="009D7B9D">
              <w:rPr>
                <w:sz w:val="18"/>
                <w:szCs w:val="18"/>
                <w:shd w:val="solid" w:color="FFFFFF" w:fill="FFFFFF"/>
              </w:rPr>
              <w:t xml:space="preserve"> de la tarsorraphie</w:t>
            </w:r>
            <w:r w:rsidR="00210B90" w:rsidRPr="009D7B9D">
              <w:rPr>
                <w:sz w:val="18"/>
                <w:szCs w:val="18"/>
                <w:shd w:val="solid" w:color="FFFFFF" w:fill="FFFFFF"/>
              </w:rPr>
              <w:t xml:space="preserve"> </w:t>
            </w:r>
            <w:r w:rsidR="002928A4" w:rsidRPr="009D7B9D">
              <w:rPr>
                <w:sz w:val="18"/>
                <w:szCs w:val="18"/>
                <w:shd w:val="solid" w:color="FFFFFF" w:fill="FFFFFF"/>
              </w:rPr>
              <w:t xml:space="preserve">Relaxation des attaches de la paupière.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61DF03" w14:textId="77777777" w:rsidR="00210B90" w:rsidRPr="009D7B9D" w:rsidRDefault="002928A4" w:rsidP="002928A4">
            <w:pPr>
              <w:rPr>
                <w:sz w:val="18"/>
                <w:szCs w:val="18"/>
              </w:rPr>
            </w:pPr>
            <w:r w:rsidRPr="009D7B9D">
              <w:rPr>
                <w:sz w:val="18"/>
                <w:szCs w:val="18"/>
                <w:shd w:val="solid" w:color="FFFFFF" w:fill="FFFFFF"/>
              </w:rPr>
              <w:t>Mauvaise hémostase durant l’intervention compliquant la vue lors de la dissection. Libération inadéquate de l’attache inférieure. Echec d’identification et d’exposition du tendon. Perte du plan de dissection</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5303D" w14:textId="77777777" w:rsidR="00210B90" w:rsidRPr="009D7B9D" w:rsidRDefault="002928A4" w:rsidP="002928A4">
            <w:pPr>
              <w:rPr>
                <w:sz w:val="18"/>
                <w:szCs w:val="18"/>
              </w:rPr>
            </w:pPr>
            <w:r w:rsidRPr="009D7B9D">
              <w:rPr>
                <w:sz w:val="18"/>
                <w:szCs w:val="18"/>
                <w:shd w:val="solid" w:color="FFFFFF" w:fill="FFFFFF"/>
              </w:rPr>
              <w:t>Libération incomplète de l’attache inférieure. Doit reprendre plus tard cette étape après avoir reçu des remarques. Quelques difficultés d’hémostase</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0845D7" w14:textId="77777777" w:rsidR="00210B90" w:rsidRPr="009D7B9D" w:rsidRDefault="00563AAB" w:rsidP="00563AAB">
            <w:pPr>
              <w:rPr>
                <w:color w:val="auto"/>
                <w:sz w:val="18"/>
                <w:szCs w:val="18"/>
              </w:rPr>
            </w:pPr>
            <w:r w:rsidRPr="009D7B9D">
              <w:rPr>
                <w:sz w:val="18"/>
                <w:szCs w:val="18"/>
                <w:shd w:val="solid" w:color="FFFFFF" w:fill="FFFFFF"/>
              </w:rPr>
              <w:t xml:space="preserve">Libération incomplète de l’attache inférieure. Réalise son erreur sans que l’on le lui fasse remarquer et reprend ceci plus tard. Hémostase adéquate.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6C0CFE" w14:textId="77777777" w:rsidR="00210B90" w:rsidRPr="0078370C" w:rsidRDefault="00210B90" w:rsidP="00563AAB">
            <w:pPr>
              <w:rPr>
                <w:sz w:val="16"/>
                <w:szCs w:val="16"/>
              </w:rPr>
            </w:pPr>
            <w:r w:rsidRPr="0078370C">
              <w:rPr>
                <w:sz w:val="16"/>
                <w:szCs w:val="16"/>
                <w:shd w:val="solid" w:color="FFFFFF" w:fill="FFFFFF"/>
              </w:rPr>
              <w:t xml:space="preserve">Identification and </w:t>
            </w:r>
            <w:r w:rsidR="00563AAB" w:rsidRPr="0078370C">
              <w:rPr>
                <w:sz w:val="16"/>
                <w:szCs w:val="16"/>
                <w:shd w:val="solid" w:color="FFFFFF" w:fill="FFFFFF"/>
              </w:rPr>
              <w:t>libération de l’attache inférieur</w:t>
            </w:r>
            <w:r w:rsidR="00E674D8" w:rsidRPr="0078370C">
              <w:rPr>
                <w:sz w:val="16"/>
                <w:szCs w:val="16"/>
                <w:shd w:val="solid" w:color="FFFFFF" w:fill="FFFFFF"/>
              </w:rPr>
              <w:t>e du tendon canthal latéral avec</w:t>
            </w:r>
            <w:r w:rsidR="00563AAB" w:rsidRPr="0078370C">
              <w:rPr>
                <w:sz w:val="16"/>
                <w:szCs w:val="16"/>
                <w:shd w:val="solid" w:color="FFFFFF" w:fill="FFFFFF"/>
              </w:rPr>
              <w:t xml:space="preserve"> un minimum de dissection permettant une libération totale de la paupière inférieure du périoste orbitaire. L’hémostase permet la visibilité des structures.</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3B357B"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12C8C42E"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B52EEB" w14:textId="77777777" w:rsidR="00210B90" w:rsidRPr="009D7B9D" w:rsidRDefault="00210B90">
            <w:pPr>
              <w:jc w:val="center"/>
              <w:rPr>
                <w:sz w:val="18"/>
                <w:szCs w:val="18"/>
              </w:rPr>
            </w:pPr>
            <w:r w:rsidRPr="009D7B9D">
              <w:rPr>
                <w:color w:val="292526"/>
                <w:sz w:val="18"/>
                <w:szCs w:val="18"/>
                <w:shd w:val="solid" w:color="FFFFFF" w:fill="FFFFFF"/>
              </w:rPr>
              <w:lastRenderedPageBreak/>
              <w:t>5</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D5B528" w14:textId="77777777" w:rsidR="00210B90" w:rsidRPr="009D7B9D" w:rsidRDefault="00563AAB" w:rsidP="00563AAB">
            <w:pPr>
              <w:rPr>
                <w:sz w:val="18"/>
                <w:szCs w:val="18"/>
              </w:rPr>
            </w:pPr>
            <w:r w:rsidRPr="009D7B9D">
              <w:rPr>
                <w:b/>
                <w:bCs/>
                <w:sz w:val="18"/>
                <w:szCs w:val="18"/>
                <w:shd w:val="solid" w:color="FFFFFF" w:fill="FFFFFF"/>
              </w:rPr>
              <w:t>Préparation</w:t>
            </w:r>
            <w:r w:rsidRPr="009D7B9D">
              <w:rPr>
                <w:sz w:val="18"/>
                <w:szCs w:val="18"/>
                <w:shd w:val="solid" w:color="FFFFFF" w:fill="FFFFFF"/>
              </w:rPr>
              <w:t xml:space="preserve"> de la tarsorraphie </w:t>
            </w:r>
            <w:r w:rsidRPr="009D7B9D">
              <w:rPr>
                <w:b/>
                <w:bCs/>
                <w:sz w:val="18"/>
                <w:szCs w:val="18"/>
                <w:shd w:val="solid" w:color="FFFFFF" w:fill="FFFFFF"/>
              </w:rPr>
              <w:t xml:space="preserve">. </w:t>
            </w:r>
            <w:r w:rsidRPr="009D7B9D">
              <w:rPr>
                <w:bCs/>
                <w:sz w:val="18"/>
                <w:szCs w:val="18"/>
                <w:shd w:val="solid" w:color="FFFFFF" w:fill="FFFFFF"/>
              </w:rPr>
              <w:t>Façonnement de la bande tarsale</w:t>
            </w:r>
            <w:r w:rsidR="00210B90" w:rsidRPr="009D7B9D">
              <w:rPr>
                <w:sz w:val="18"/>
                <w:szCs w:val="18"/>
                <w:shd w:val="solid" w:color="FFFFFF" w:fill="FFFFFF"/>
              </w:rPr>
              <w:t xml:space="preserve">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937EF6" w14:textId="77777777" w:rsidR="00210B90" w:rsidRPr="009D7B9D" w:rsidRDefault="00563AAB">
            <w:pPr>
              <w:rPr>
                <w:sz w:val="18"/>
                <w:szCs w:val="18"/>
              </w:rPr>
            </w:pPr>
            <w:r w:rsidRPr="009D7B9D">
              <w:rPr>
                <w:sz w:val="18"/>
                <w:szCs w:val="18"/>
                <w:shd w:val="solid" w:color="FFFFFF" w:fill="FFFFFF"/>
              </w:rPr>
              <w:t>Mauvaise c</w:t>
            </w:r>
            <w:r w:rsidR="00210B90" w:rsidRPr="009D7B9D">
              <w:rPr>
                <w:sz w:val="18"/>
                <w:szCs w:val="18"/>
                <w:shd w:val="solid" w:color="FFFFFF" w:fill="FFFFFF"/>
              </w:rPr>
              <w:t>omp</w:t>
            </w:r>
            <w:r w:rsidR="00975EF5" w:rsidRPr="009D7B9D">
              <w:rPr>
                <w:sz w:val="18"/>
                <w:szCs w:val="18"/>
                <w:shd w:val="solid" w:color="FFFFFF" w:fill="FFFFFF"/>
              </w:rPr>
              <w:t>r</w:t>
            </w:r>
            <w:r w:rsidRPr="009D7B9D">
              <w:rPr>
                <w:sz w:val="18"/>
                <w:szCs w:val="18"/>
                <w:shd w:val="solid" w:color="FFFFFF" w:fill="FFFFFF"/>
              </w:rPr>
              <w:t>é</w:t>
            </w:r>
            <w:r w:rsidR="00210B90" w:rsidRPr="009D7B9D">
              <w:rPr>
                <w:sz w:val="18"/>
                <w:szCs w:val="18"/>
                <w:shd w:val="solid" w:color="FFFFFF" w:fill="FFFFFF"/>
              </w:rPr>
              <w:t xml:space="preserve">hension </w:t>
            </w:r>
            <w:r w:rsidRPr="009D7B9D">
              <w:rPr>
                <w:sz w:val="18"/>
                <w:szCs w:val="18"/>
                <w:shd w:val="solid" w:color="FFFFFF" w:fill="FFFFFF"/>
              </w:rPr>
              <w:t>des buts anatomiques . Bande tarsale trop courte (pro</w:t>
            </w:r>
            <w:r w:rsidR="00E674D8" w:rsidRPr="009D7B9D">
              <w:rPr>
                <w:sz w:val="18"/>
                <w:szCs w:val="18"/>
                <w:shd w:val="solid" w:color="FFFFFF" w:fill="FFFFFF"/>
              </w:rPr>
              <w:t>voquant une tension indésirable)</w:t>
            </w:r>
            <w:r w:rsidRPr="009D7B9D">
              <w:rPr>
                <w:sz w:val="18"/>
                <w:szCs w:val="18"/>
                <w:shd w:val="solid" w:color="FFFFFF" w:fill="FFFFFF"/>
              </w:rPr>
              <w:t xml:space="preserve"> N’atteignant </w:t>
            </w:r>
            <w:r w:rsidR="00C86F27" w:rsidRPr="009D7B9D">
              <w:rPr>
                <w:sz w:val="18"/>
                <w:szCs w:val="18"/>
                <w:shd w:val="solid" w:color="FFFFFF" w:fill="FFFFFF"/>
              </w:rPr>
              <w:t xml:space="preserve">pas le périoste. Mauvais dégagement  de </w:t>
            </w:r>
            <w:r w:rsidR="00210B90" w:rsidRPr="009D7B9D">
              <w:rPr>
                <w:sz w:val="18"/>
                <w:szCs w:val="18"/>
                <w:shd w:val="solid" w:color="FFFFFF" w:fill="FFFFFF"/>
              </w:rPr>
              <w:t xml:space="preserve"> </w:t>
            </w:r>
            <w:r w:rsidR="00C86F27" w:rsidRPr="009D7B9D">
              <w:rPr>
                <w:sz w:val="18"/>
                <w:szCs w:val="18"/>
                <w:shd w:val="solid" w:color="FFFFFF" w:fill="FFFFFF"/>
              </w:rPr>
              <w:t>la conjonctive, du muscle, des cils en dehors de la bande tarsale</w:t>
            </w:r>
            <w:r w:rsidR="00210B90" w:rsidRPr="009D7B9D">
              <w:rPr>
                <w:sz w:val="18"/>
                <w:szCs w:val="18"/>
                <w:shd w:val="solid" w:color="FFFFFF" w:fill="FFFFFF"/>
              </w:rPr>
              <w:t xml:space="preserve">. </w:t>
            </w:r>
          </w:p>
          <w:p w14:paraId="3F7A60C5" w14:textId="77777777" w:rsidR="00210B90" w:rsidRPr="009D7B9D" w:rsidRDefault="00210B90">
            <w:pPr>
              <w:rPr>
                <w:sz w:val="18"/>
                <w:szCs w:val="18"/>
                <w:shd w:val="solid" w:color="FFFFFF" w:fill="FFFFFF"/>
              </w:rPr>
            </w:pP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DF4D01" w14:textId="77777777" w:rsidR="00210B90" w:rsidRPr="009D7B9D" w:rsidRDefault="00210B90" w:rsidP="00C86F27">
            <w:pPr>
              <w:rPr>
                <w:sz w:val="18"/>
                <w:szCs w:val="18"/>
              </w:rPr>
            </w:pPr>
            <w:r w:rsidRPr="009D7B9D">
              <w:rPr>
                <w:sz w:val="18"/>
                <w:szCs w:val="18"/>
                <w:shd w:val="solid" w:color="FFFFFF" w:fill="FFFFFF"/>
              </w:rPr>
              <w:t xml:space="preserve"> </w:t>
            </w:r>
            <w:r w:rsidR="00C86F27" w:rsidRPr="009D7B9D">
              <w:rPr>
                <w:sz w:val="18"/>
                <w:szCs w:val="18"/>
                <w:shd w:val="solid" w:color="FFFFFF" w:fill="FFFFFF"/>
              </w:rPr>
              <w:t xml:space="preserve">Ablation excessive de tissu. Bande tarsale trop mince rendant difficile le placement de sutures d’ancrage.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9A0305" w14:textId="77777777" w:rsidR="00210B90" w:rsidRPr="009D7B9D" w:rsidRDefault="00C86F27" w:rsidP="00C86F27">
            <w:pPr>
              <w:rPr>
                <w:sz w:val="18"/>
                <w:szCs w:val="18"/>
              </w:rPr>
            </w:pPr>
            <w:r w:rsidRPr="009D7B9D">
              <w:rPr>
                <w:sz w:val="18"/>
                <w:szCs w:val="18"/>
                <w:shd w:val="solid" w:color="FFFFFF" w:fill="FFFFFF"/>
              </w:rPr>
              <w:t>La bande tarsale est mince mais permet quand</w:t>
            </w:r>
            <w:r w:rsidR="00904866" w:rsidRPr="009D7B9D">
              <w:rPr>
                <w:sz w:val="18"/>
                <w:szCs w:val="18"/>
                <w:shd w:val="solid" w:color="FFFFFF" w:fill="FFFFFF"/>
              </w:rPr>
              <w:t xml:space="preserve"> même</w:t>
            </w:r>
            <w:r w:rsidRPr="009D7B9D">
              <w:rPr>
                <w:sz w:val="18"/>
                <w:szCs w:val="18"/>
                <w:shd w:val="solid" w:color="FFFFFF" w:fill="FFFFFF"/>
              </w:rPr>
              <w:t xml:space="preserve"> de maintenir les sutures de façon adéquate.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72A09F" w14:textId="77777777" w:rsidR="00210B90" w:rsidRPr="009D7B9D" w:rsidRDefault="00C86F27" w:rsidP="008A028B">
            <w:pPr>
              <w:rPr>
                <w:sz w:val="18"/>
                <w:szCs w:val="18"/>
              </w:rPr>
            </w:pPr>
            <w:r w:rsidRPr="009D7B9D">
              <w:rPr>
                <w:sz w:val="18"/>
                <w:szCs w:val="18"/>
                <w:shd w:val="solid" w:color="FFFFFF" w:fill="FFFFFF"/>
              </w:rPr>
              <w:t xml:space="preserve">La bande tarsale est appropriée et la peau et la conjonctive tarsale sont correctement libérées. Les rétracteurs inférieurs et la conjonctive ont été </w:t>
            </w:r>
            <w:r w:rsidR="008A028B" w:rsidRPr="009D7B9D">
              <w:rPr>
                <w:sz w:val="18"/>
                <w:szCs w:val="18"/>
                <w:shd w:val="solid" w:color="FFFFFF" w:fill="FFFFFF"/>
              </w:rPr>
              <w:t xml:space="preserve">disséqués du bord inférieur du tarse . Incision de la ligne grise avec libération de la lamelle postérieure.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88CA61"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22517A25" w14:textId="77777777" w:rsidTr="00ED064F">
        <w:trPr>
          <w:trHeight w:val="816"/>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1AE37D" w14:textId="77777777" w:rsidR="00210B90" w:rsidRPr="009D7B9D" w:rsidRDefault="00210B90">
            <w:pPr>
              <w:jc w:val="center"/>
              <w:rPr>
                <w:sz w:val="18"/>
                <w:szCs w:val="18"/>
              </w:rPr>
            </w:pPr>
            <w:r w:rsidRPr="009D7B9D">
              <w:rPr>
                <w:color w:val="292526"/>
                <w:sz w:val="18"/>
                <w:szCs w:val="18"/>
                <w:shd w:val="solid" w:color="FFFFFF" w:fill="FFFFFF"/>
              </w:rPr>
              <w:t>6</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9616E4" w14:textId="77777777" w:rsidR="00F03524" w:rsidRPr="009D7B9D" w:rsidRDefault="00210B90">
            <w:pPr>
              <w:rPr>
                <w:sz w:val="18"/>
                <w:szCs w:val="18"/>
                <w:shd w:val="solid" w:color="FFFFFF" w:fill="FFFFFF"/>
              </w:rPr>
            </w:pPr>
            <w:r w:rsidRPr="009D7B9D">
              <w:rPr>
                <w:b/>
                <w:bCs/>
                <w:sz w:val="18"/>
                <w:szCs w:val="18"/>
                <w:shd w:val="solid" w:color="FFFFFF" w:fill="FFFFFF"/>
              </w:rPr>
              <w:t>Dissection</w:t>
            </w:r>
            <w:r w:rsidRPr="009D7B9D">
              <w:rPr>
                <w:sz w:val="18"/>
                <w:szCs w:val="18"/>
                <w:shd w:val="solid" w:color="FFFFFF" w:fill="FFFFFF"/>
              </w:rPr>
              <w:t xml:space="preserve">: </w:t>
            </w:r>
            <w:r w:rsidR="00F03524" w:rsidRPr="009D7B9D">
              <w:rPr>
                <w:sz w:val="18"/>
                <w:szCs w:val="18"/>
                <w:shd w:val="solid" w:color="FFFFFF" w:fill="FFFFFF"/>
              </w:rPr>
              <w:t>accès au bord orbitaire.</w:t>
            </w:r>
          </w:p>
          <w:p w14:paraId="45F8F28F" w14:textId="77777777" w:rsidR="00210B90" w:rsidRPr="009D7B9D" w:rsidRDefault="00F03524" w:rsidP="00F03524">
            <w:pPr>
              <w:rPr>
                <w:sz w:val="18"/>
                <w:szCs w:val="18"/>
              </w:rPr>
            </w:pPr>
            <w:r w:rsidRPr="009D7B9D">
              <w:rPr>
                <w:sz w:val="18"/>
                <w:szCs w:val="18"/>
                <w:shd w:val="solid" w:color="FFFFFF" w:fill="FFFFFF"/>
              </w:rPr>
              <w:t xml:space="preserve">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7E2798" w14:textId="77777777" w:rsidR="00210B90" w:rsidRPr="009D7B9D" w:rsidRDefault="00701408" w:rsidP="00F03524">
            <w:pPr>
              <w:rPr>
                <w:sz w:val="18"/>
                <w:szCs w:val="18"/>
              </w:rPr>
            </w:pPr>
            <w:r w:rsidRPr="009D7B9D">
              <w:rPr>
                <w:sz w:val="18"/>
                <w:szCs w:val="18"/>
                <w:shd w:val="solid" w:color="FFFFFF" w:fill="FFFFFF"/>
              </w:rPr>
              <w:t>Le pé</w:t>
            </w:r>
            <w:r w:rsidR="00F03524" w:rsidRPr="009D7B9D">
              <w:rPr>
                <w:sz w:val="18"/>
                <w:szCs w:val="18"/>
                <w:shd w:val="solid" w:color="FFFFFF" w:fill="FFFFFF"/>
              </w:rPr>
              <w:t xml:space="preserve">rioste est exposé de façon inadéquate. Mauvaise technique de dissection provoquant des dommages collatéraux du tissu y compris le périoste. Hémorragie excessive.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C1F5A4" w14:textId="77777777" w:rsidR="00210B90" w:rsidRPr="009D7B9D" w:rsidRDefault="00F03524" w:rsidP="00F03524">
            <w:pPr>
              <w:rPr>
                <w:sz w:val="18"/>
                <w:szCs w:val="18"/>
              </w:rPr>
            </w:pPr>
            <w:r w:rsidRPr="009D7B9D">
              <w:rPr>
                <w:sz w:val="18"/>
                <w:szCs w:val="18"/>
                <w:shd w:val="solid" w:color="FFFFFF" w:fill="FFFFFF"/>
              </w:rPr>
              <w:t xml:space="preserve">Orbiculaire recouvrant le périoste. Accès difficile du site de fixation. Incapacité de réagir de façon adéquate au prolapsus de la graisse orbitaire au niveau du champ opératoire.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F9857F" w14:textId="77777777" w:rsidR="00210B90" w:rsidRPr="009D7B9D" w:rsidRDefault="00F03524" w:rsidP="00701408">
            <w:pPr>
              <w:rPr>
                <w:sz w:val="18"/>
                <w:szCs w:val="18"/>
              </w:rPr>
            </w:pPr>
            <w:r w:rsidRPr="009D7B9D">
              <w:rPr>
                <w:sz w:val="18"/>
                <w:szCs w:val="18"/>
                <w:shd w:val="solid" w:color="FFFFFF" w:fill="FFFFFF"/>
              </w:rPr>
              <w:t>D</w:t>
            </w:r>
            <w:r w:rsidR="00210B90" w:rsidRPr="009D7B9D">
              <w:rPr>
                <w:sz w:val="18"/>
                <w:szCs w:val="18"/>
                <w:shd w:val="solid" w:color="FFFFFF" w:fill="FFFFFF"/>
              </w:rPr>
              <w:t xml:space="preserve">issection </w:t>
            </w:r>
            <w:r w:rsidRPr="009D7B9D">
              <w:rPr>
                <w:sz w:val="18"/>
                <w:szCs w:val="18"/>
                <w:shd w:val="solid" w:color="FFFFFF" w:fill="FFFFFF"/>
              </w:rPr>
              <w:t xml:space="preserve">excessive </w:t>
            </w:r>
            <w:r w:rsidR="00701408" w:rsidRPr="009D7B9D">
              <w:rPr>
                <w:sz w:val="18"/>
                <w:szCs w:val="18"/>
                <w:shd w:val="solid" w:color="FFFFFF" w:fill="FFFFFF"/>
              </w:rPr>
              <w:t xml:space="preserve">provoquant un prolapsus de la graisse orbitaire. Contraction adéquate de la graisse à l’aide d’un cautère bipolaire. </w:t>
            </w:r>
            <w:r w:rsidR="00210B90" w:rsidRPr="009D7B9D">
              <w:rPr>
                <w:sz w:val="18"/>
                <w:szCs w:val="18"/>
                <w:shd w:val="solid" w:color="FFFFFF" w:fill="FFFFFF"/>
              </w:rPr>
              <w:t xml:space="preserv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8328B7" w14:textId="77777777" w:rsidR="00210B90" w:rsidRPr="009D7B9D" w:rsidRDefault="00701408" w:rsidP="00701408">
            <w:pPr>
              <w:rPr>
                <w:sz w:val="18"/>
                <w:szCs w:val="18"/>
              </w:rPr>
            </w:pPr>
            <w:r w:rsidRPr="009D7B9D">
              <w:rPr>
                <w:sz w:val="18"/>
                <w:szCs w:val="18"/>
                <w:shd w:val="solid" w:color="FFFFFF" w:fill="FFFFFF"/>
              </w:rPr>
              <w:t>Le périoste orbitaire latéral est exposé près du site de fixation du tendon. La dissection permet un accès facile et une bonne visualisation de la partie interne du bord orbitaire latéral.</w:t>
            </w:r>
            <w:r w:rsidR="00210B90" w:rsidRPr="009D7B9D">
              <w:rPr>
                <w:sz w:val="18"/>
                <w:szCs w:val="18"/>
                <w:shd w:val="solid" w:color="FFFFFF" w:fill="FFFFFF"/>
              </w:rPr>
              <w:t>.</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BDA436"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7DCBDF88"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C79EB5" w14:textId="77777777" w:rsidR="00210B90" w:rsidRPr="009D7B9D" w:rsidRDefault="00210B90">
            <w:pPr>
              <w:jc w:val="center"/>
              <w:rPr>
                <w:sz w:val="18"/>
                <w:szCs w:val="18"/>
              </w:rPr>
            </w:pPr>
            <w:r w:rsidRPr="009D7B9D">
              <w:rPr>
                <w:color w:val="292526"/>
                <w:sz w:val="18"/>
                <w:szCs w:val="18"/>
                <w:shd w:val="solid" w:color="FFFFFF" w:fill="FFFFFF"/>
              </w:rPr>
              <w:t>7</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20413F" w14:textId="77777777" w:rsidR="00210B90" w:rsidRPr="009D7B9D" w:rsidRDefault="00210B90" w:rsidP="00904866">
            <w:pPr>
              <w:rPr>
                <w:sz w:val="18"/>
                <w:szCs w:val="18"/>
              </w:rPr>
            </w:pPr>
            <w:r w:rsidRPr="009D7B9D">
              <w:rPr>
                <w:b/>
                <w:bCs/>
                <w:sz w:val="18"/>
                <w:szCs w:val="18"/>
                <w:shd w:val="solid" w:color="FFFFFF" w:fill="FFFFFF"/>
              </w:rPr>
              <w:t>Sutur</w:t>
            </w:r>
            <w:r w:rsidR="00904866" w:rsidRPr="009D7B9D">
              <w:rPr>
                <w:b/>
                <w:bCs/>
                <w:sz w:val="18"/>
                <w:szCs w:val="18"/>
                <w:shd w:val="solid" w:color="FFFFFF" w:fill="FFFFFF"/>
              </w:rPr>
              <w:t xml:space="preserve">e : </w:t>
            </w:r>
            <w:r w:rsidR="00904866" w:rsidRPr="009D7B9D">
              <w:rPr>
                <w:bCs/>
                <w:sz w:val="18"/>
                <w:szCs w:val="18"/>
                <w:shd w:val="solid" w:color="FFFFFF" w:fill="FFFFFF"/>
              </w:rPr>
              <w:t>Suture de la bande tarsale au périoste au bord orbitaire interne</w:t>
            </w:r>
            <w:r w:rsidRPr="009D7B9D">
              <w:rPr>
                <w:sz w:val="18"/>
                <w:szCs w:val="18"/>
                <w:shd w:val="solid" w:color="FFFFFF" w:fill="FFFFFF"/>
              </w:rPr>
              <w:t xml:space="preserve">: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73F045" w14:textId="77777777" w:rsidR="00210B90" w:rsidRPr="009D7B9D" w:rsidRDefault="00904866" w:rsidP="00DD6F51">
            <w:pPr>
              <w:rPr>
                <w:color w:val="auto"/>
                <w:sz w:val="18"/>
                <w:szCs w:val="18"/>
                <w:shd w:val="solid" w:color="FFFFFF" w:fill="FFFFFF"/>
              </w:rPr>
            </w:pPr>
            <w:r w:rsidRPr="009D7B9D">
              <w:rPr>
                <w:color w:val="auto"/>
                <w:sz w:val="18"/>
                <w:szCs w:val="18"/>
                <w:shd w:val="solid" w:color="FFFFFF" w:fill="FFFFFF"/>
              </w:rPr>
              <w:t>Sutures sur la bande tarsale mal placées ne permettant pas d’anc</w:t>
            </w:r>
            <w:r w:rsidR="00DD6F51" w:rsidRPr="009D7B9D">
              <w:rPr>
                <w:color w:val="auto"/>
                <w:sz w:val="18"/>
                <w:szCs w:val="18"/>
                <w:shd w:val="solid" w:color="FFFFFF" w:fill="FFFFFF"/>
              </w:rPr>
              <w:t>r</w:t>
            </w:r>
            <w:r w:rsidRPr="009D7B9D">
              <w:rPr>
                <w:color w:val="auto"/>
                <w:sz w:val="18"/>
                <w:szCs w:val="18"/>
                <w:shd w:val="solid" w:color="FFFFFF" w:fill="FFFFFF"/>
              </w:rPr>
              <w:t>er la bande tarsale de façon adéquate. Impossibilité de solidement fixer les sutures/ sutures non parallèles :sur le même plan avec</w:t>
            </w:r>
            <w:r w:rsidR="00DD6F51" w:rsidRPr="009D7B9D">
              <w:rPr>
                <w:color w:val="auto"/>
                <w:sz w:val="18"/>
                <w:szCs w:val="18"/>
                <w:shd w:val="solid" w:color="FFFFFF" w:fill="FFFFFF"/>
              </w:rPr>
              <w:t xml:space="preserve"> comme résultat une tension asy</w:t>
            </w:r>
            <w:r w:rsidRPr="009D7B9D">
              <w:rPr>
                <w:color w:val="auto"/>
                <w:sz w:val="18"/>
                <w:szCs w:val="18"/>
                <w:shd w:val="solid" w:color="FFFFFF" w:fill="FFFFFF"/>
              </w:rPr>
              <w:t>métrique/rotation de la bande</w:t>
            </w:r>
            <w:r w:rsidR="00DD6F51" w:rsidRPr="009D7B9D">
              <w:rPr>
                <w:color w:val="auto"/>
                <w:sz w:val="18"/>
                <w:szCs w:val="18"/>
                <w:shd w:val="solid" w:color="FFFFFF" w:fill="FFFFFF"/>
              </w:rPr>
              <w:t xml:space="preserve">. Difficulté majeure à ancrer la suture au périoste. Aiguille pliée ou tissu déchiré.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D54D7F" w14:textId="77777777" w:rsidR="00210B90" w:rsidRPr="009D7B9D" w:rsidRDefault="00DD6F51" w:rsidP="00DD6F51">
            <w:pPr>
              <w:rPr>
                <w:color w:val="auto"/>
                <w:sz w:val="18"/>
                <w:szCs w:val="18"/>
              </w:rPr>
            </w:pPr>
            <w:r w:rsidRPr="009D7B9D">
              <w:rPr>
                <w:color w:val="auto"/>
                <w:sz w:val="18"/>
                <w:szCs w:val="18"/>
                <w:shd w:val="solid" w:color="FFFFFF" w:fill="FFFFFF"/>
              </w:rPr>
              <w:t>Après plusieurs essais les sutures sont placées de façon adéquate m</w:t>
            </w:r>
            <w:r w:rsidR="00692DAE" w:rsidRPr="009D7B9D">
              <w:rPr>
                <w:color w:val="auto"/>
                <w:sz w:val="18"/>
                <w:szCs w:val="18"/>
                <w:shd w:val="solid" w:color="FFFFFF" w:fill="FFFFFF"/>
              </w:rPr>
              <w:t>ais la prise du périoste orbitai</w:t>
            </w:r>
            <w:r w:rsidRPr="009D7B9D">
              <w:rPr>
                <w:color w:val="auto"/>
                <w:sz w:val="18"/>
                <w:szCs w:val="18"/>
                <w:shd w:val="solid" w:color="FFFFFF" w:fill="FFFFFF"/>
              </w:rPr>
              <w:t xml:space="preserve">re est inadéquate.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0AF773" w14:textId="77777777" w:rsidR="00210B90" w:rsidRPr="009D7B9D" w:rsidRDefault="00DD6F51" w:rsidP="00DD6F51">
            <w:pPr>
              <w:rPr>
                <w:color w:val="auto"/>
                <w:sz w:val="18"/>
                <w:szCs w:val="18"/>
              </w:rPr>
            </w:pPr>
            <w:r w:rsidRPr="009D7B9D">
              <w:rPr>
                <w:color w:val="auto"/>
                <w:sz w:val="18"/>
                <w:szCs w:val="18"/>
                <w:shd w:val="solid" w:color="FFFFFF" w:fill="FFFFFF"/>
              </w:rPr>
              <w:t>Les s</w:t>
            </w:r>
            <w:r w:rsidR="00210B90" w:rsidRPr="009D7B9D">
              <w:rPr>
                <w:color w:val="auto"/>
                <w:sz w:val="18"/>
                <w:szCs w:val="18"/>
                <w:shd w:val="solid" w:color="FFFFFF" w:fill="FFFFFF"/>
              </w:rPr>
              <w:t xml:space="preserve">utures </w:t>
            </w:r>
            <w:r w:rsidRPr="009D7B9D">
              <w:rPr>
                <w:color w:val="auto"/>
                <w:sz w:val="18"/>
                <w:szCs w:val="18"/>
                <w:shd w:val="solid" w:color="FFFFFF" w:fill="FFFFFF"/>
              </w:rPr>
              <w:t xml:space="preserve">sont placées dès le second essai. Fixation adéquate du périoste.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C3C959" w14:textId="77777777" w:rsidR="00210B90" w:rsidRPr="009D7B9D" w:rsidRDefault="00DD6F51" w:rsidP="00EC6860">
            <w:pPr>
              <w:rPr>
                <w:color w:val="auto"/>
                <w:sz w:val="18"/>
                <w:szCs w:val="18"/>
              </w:rPr>
            </w:pPr>
            <w:r w:rsidRPr="009D7B9D">
              <w:rPr>
                <w:color w:val="auto"/>
                <w:sz w:val="18"/>
                <w:szCs w:val="18"/>
                <w:shd w:val="solid" w:color="FFFFFF" w:fill="FFFFFF"/>
              </w:rPr>
              <w:t xml:space="preserve">Emploi approprié du matériel de suture. Sutures passées à travers la bande tarsale </w:t>
            </w:r>
            <w:r w:rsidR="00EC6860" w:rsidRPr="009D7B9D">
              <w:rPr>
                <w:color w:val="auto"/>
                <w:sz w:val="18"/>
                <w:szCs w:val="18"/>
                <w:shd w:val="solid" w:color="FFFFFF" w:fill="FFFFFF"/>
              </w:rPr>
              <w:t xml:space="preserve">ce qui permet une bonne apposition au périoste. Les sutures sont placées à l’intérieur du périoste du bord orbitaire et permet une bonne apposition au globe.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103B9E"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4669DC33" w14:textId="77777777" w:rsidTr="0078370C">
        <w:trPr>
          <w:trHeight w:val="3651"/>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4B5B05" w14:textId="77777777" w:rsidR="00210B90" w:rsidRPr="009D7B9D" w:rsidRDefault="00210B90">
            <w:pPr>
              <w:jc w:val="center"/>
              <w:rPr>
                <w:sz w:val="18"/>
                <w:szCs w:val="18"/>
              </w:rPr>
            </w:pPr>
            <w:r w:rsidRPr="009D7B9D">
              <w:rPr>
                <w:color w:val="292526"/>
                <w:sz w:val="18"/>
                <w:szCs w:val="18"/>
                <w:shd w:val="solid" w:color="FFFFFF" w:fill="FFFFFF"/>
              </w:rPr>
              <w:t>8</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EF96FA" w14:textId="77777777" w:rsidR="00210B90" w:rsidRPr="009D7B9D" w:rsidRDefault="00210B90" w:rsidP="00EC6860">
            <w:pPr>
              <w:rPr>
                <w:sz w:val="18"/>
                <w:szCs w:val="18"/>
              </w:rPr>
            </w:pPr>
            <w:r w:rsidRPr="009D7B9D">
              <w:rPr>
                <w:b/>
                <w:bCs/>
                <w:sz w:val="18"/>
                <w:szCs w:val="18"/>
                <w:shd w:val="solid" w:color="FFFFFF" w:fill="FFFFFF"/>
              </w:rPr>
              <w:t>Sutur</w:t>
            </w:r>
            <w:r w:rsidR="00EC6860" w:rsidRPr="009D7B9D">
              <w:rPr>
                <w:b/>
                <w:bCs/>
                <w:sz w:val="18"/>
                <w:szCs w:val="18"/>
                <w:shd w:val="solid" w:color="FFFFFF" w:fill="FFFFFF"/>
              </w:rPr>
              <w:t>e</w:t>
            </w:r>
            <w:r w:rsidRPr="009D7B9D">
              <w:rPr>
                <w:sz w:val="18"/>
                <w:szCs w:val="18"/>
                <w:shd w:val="solid" w:color="FFFFFF" w:fill="FFFFFF"/>
              </w:rPr>
              <w:t xml:space="preserve">: </w:t>
            </w:r>
            <w:r w:rsidR="00EC6860" w:rsidRPr="009D7B9D">
              <w:rPr>
                <w:sz w:val="18"/>
                <w:szCs w:val="18"/>
                <w:shd w:val="solid" w:color="FFFFFF" w:fill="FFFFFF"/>
              </w:rPr>
              <w:t>Hauteur et position de la paupière</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7FA53A" w14:textId="77777777" w:rsidR="00210B90" w:rsidRPr="009D7B9D" w:rsidRDefault="00EC6860" w:rsidP="004B625E">
            <w:pPr>
              <w:rPr>
                <w:color w:val="auto"/>
                <w:sz w:val="18"/>
                <w:szCs w:val="18"/>
              </w:rPr>
            </w:pPr>
            <w:r w:rsidRPr="009D7B9D">
              <w:rPr>
                <w:color w:val="auto"/>
                <w:sz w:val="18"/>
                <w:szCs w:val="18"/>
                <w:shd w:val="solid" w:color="FFFFFF" w:fill="FFFFFF"/>
              </w:rPr>
              <w:t xml:space="preserve">Asymétrie des deux canthus latéraux et/ou n’a pas tenu compte de la hauteur du canthus </w:t>
            </w:r>
            <w:r w:rsidR="004B625E" w:rsidRPr="009D7B9D">
              <w:rPr>
                <w:color w:val="auto"/>
                <w:sz w:val="18"/>
                <w:szCs w:val="18"/>
                <w:shd w:val="solid" w:color="FFFFFF" w:fill="FFFFFF"/>
              </w:rPr>
              <w:t>contra</w:t>
            </w:r>
            <w:r w:rsidRPr="009D7B9D">
              <w:rPr>
                <w:color w:val="auto"/>
                <w:sz w:val="18"/>
                <w:szCs w:val="18"/>
                <w:shd w:val="solid" w:color="FFFFFF" w:fill="FFFFFF"/>
              </w:rPr>
              <w:t>latéral. Suture au périoste lat</w:t>
            </w:r>
            <w:r w:rsidR="00692DAE" w:rsidRPr="009D7B9D">
              <w:rPr>
                <w:color w:val="auto"/>
                <w:sz w:val="18"/>
                <w:szCs w:val="18"/>
                <w:shd w:val="solid" w:color="FFFFFF" w:fill="FFFFFF"/>
              </w:rPr>
              <w:t>éral trop serrée ou mal fixée</w:t>
            </w:r>
            <w:r w:rsidRPr="009D7B9D">
              <w:rPr>
                <w:color w:val="auto"/>
                <w:sz w:val="18"/>
                <w:szCs w:val="18"/>
                <w:shd w:val="solid" w:color="FFFFFF" w:fill="FFFFFF"/>
              </w:rPr>
              <w:t xml:space="preserve"> de sorte que le </w:t>
            </w:r>
            <w:r w:rsidR="004B625E" w:rsidRPr="009D7B9D">
              <w:rPr>
                <w:color w:val="auto"/>
                <w:sz w:val="18"/>
                <w:szCs w:val="18"/>
                <w:shd w:val="solid" w:color="FFFFFF" w:fill="FFFFFF"/>
              </w:rPr>
              <w:t xml:space="preserve">canthus latéral est déplacé vers le centre. Le canthus latéral est placé/reformé trop bas au même niveau ou plus bas que le canthus médial.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F26296" w14:textId="77777777" w:rsidR="00210B90" w:rsidRPr="009D7B9D" w:rsidRDefault="004B625E" w:rsidP="004B625E">
            <w:pPr>
              <w:rPr>
                <w:color w:val="auto"/>
                <w:sz w:val="18"/>
                <w:szCs w:val="18"/>
              </w:rPr>
            </w:pPr>
            <w:r w:rsidRPr="009D7B9D">
              <w:rPr>
                <w:color w:val="auto"/>
                <w:sz w:val="18"/>
                <w:szCs w:val="18"/>
                <w:shd w:val="solid" w:color="FFFFFF" w:fill="FFFFFF"/>
              </w:rPr>
              <w:t xml:space="preserve">Asymétrie légère de la hauteur du canthus ou estimation incorrecte de la hauteur requise du canthus. Tension excessive ou insuffisante.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BCD707" w14:textId="77777777" w:rsidR="00210B90" w:rsidRPr="009D7B9D" w:rsidRDefault="004B625E" w:rsidP="004B625E">
            <w:pPr>
              <w:rPr>
                <w:color w:val="auto"/>
                <w:sz w:val="18"/>
                <w:szCs w:val="18"/>
              </w:rPr>
            </w:pPr>
            <w:r w:rsidRPr="009D7B9D">
              <w:rPr>
                <w:color w:val="auto"/>
                <w:sz w:val="18"/>
                <w:szCs w:val="18"/>
                <w:shd w:val="solid" w:color="FFFFFF" w:fill="FFFFFF"/>
              </w:rPr>
              <w:t xml:space="preserve">Estimation correcte de la hauteur du canthus. Tension excessive ou insuffisante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920CC6" w14:textId="77777777" w:rsidR="00210B90" w:rsidRPr="009D7B9D" w:rsidRDefault="004B625E" w:rsidP="001F0785">
            <w:pPr>
              <w:rPr>
                <w:sz w:val="18"/>
                <w:szCs w:val="18"/>
              </w:rPr>
            </w:pPr>
            <w:r w:rsidRPr="009D7B9D">
              <w:rPr>
                <w:sz w:val="18"/>
                <w:szCs w:val="18"/>
                <w:shd w:val="solid" w:color="FFFFFF" w:fill="FFFFFF"/>
              </w:rPr>
              <w:t>La hauteur et la position de la paupière sont correctes. La bande tarsale est attachée de façon solide au périoste sous suffisamment de tension. La suture est fixée de faç</w:t>
            </w:r>
            <w:r w:rsidR="001F0785" w:rsidRPr="009D7B9D">
              <w:rPr>
                <w:sz w:val="18"/>
                <w:szCs w:val="18"/>
                <w:shd w:val="solid" w:color="FFFFFF" w:fill="FFFFFF"/>
              </w:rPr>
              <w:t>on à ce qu’il n’y ait pas de nœud palpable au bord orbitaire après l’intervention.</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00CA9D"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489267E4"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317168" w14:textId="77777777" w:rsidR="00210B90" w:rsidRPr="009D7B9D" w:rsidRDefault="00210B90">
            <w:pPr>
              <w:jc w:val="center"/>
              <w:rPr>
                <w:sz w:val="18"/>
                <w:szCs w:val="18"/>
              </w:rPr>
            </w:pPr>
            <w:r w:rsidRPr="009D7B9D">
              <w:rPr>
                <w:color w:val="292526"/>
                <w:sz w:val="18"/>
                <w:szCs w:val="18"/>
                <w:shd w:val="solid" w:color="FFFFFF" w:fill="FFFFFF"/>
              </w:rPr>
              <w:lastRenderedPageBreak/>
              <w:t>9</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D89DAB" w14:textId="77777777" w:rsidR="00210B90" w:rsidRPr="009D7B9D" w:rsidRDefault="00692DAE" w:rsidP="00692DAE">
            <w:pPr>
              <w:rPr>
                <w:sz w:val="18"/>
                <w:szCs w:val="18"/>
              </w:rPr>
            </w:pPr>
            <w:r w:rsidRPr="009D7B9D">
              <w:rPr>
                <w:b/>
                <w:bCs/>
                <w:sz w:val="18"/>
                <w:szCs w:val="18"/>
                <w:shd w:val="solid" w:color="FFFFFF" w:fill="FFFFFF"/>
              </w:rPr>
              <w:t>Suture</w:t>
            </w:r>
            <w:r w:rsidR="00210B90" w:rsidRPr="009D7B9D">
              <w:rPr>
                <w:sz w:val="18"/>
                <w:szCs w:val="18"/>
                <w:shd w:val="solid" w:color="FFFFFF" w:fill="FFFFFF"/>
              </w:rPr>
              <w:t xml:space="preserve">: </w:t>
            </w:r>
            <w:r w:rsidR="001F0785" w:rsidRPr="009D7B9D">
              <w:rPr>
                <w:sz w:val="18"/>
                <w:szCs w:val="18"/>
                <w:shd w:val="solid" w:color="FFFFFF" w:fill="FFFFFF"/>
              </w:rPr>
              <w:t xml:space="preserve">fermeture du </w:t>
            </w:r>
            <w:r w:rsidR="00210B90" w:rsidRPr="009D7B9D">
              <w:rPr>
                <w:sz w:val="18"/>
                <w:szCs w:val="18"/>
                <w:shd w:val="solid" w:color="FFFFFF" w:fill="FFFFFF"/>
              </w:rPr>
              <w:t xml:space="preserve">canthus, muscle &amp; </w:t>
            </w:r>
            <w:r w:rsidR="001F0785" w:rsidRPr="009D7B9D">
              <w:rPr>
                <w:sz w:val="18"/>
                <w:szCs w:val="18"/>
                <w:shd w:val="solid" w:color="FFFFFF" w:fill="FFFFFF"/>
              </w:rPr>
              <w:t>peau</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255867" w14:textId="77777777" w:rsidR="00210B90" w:rsidRPr="009D7B9D" w:rsidRDefault="00692DAE" w:rsidP="001F0785">
            <w:pPr>
              <w:rPr>
                <w:sz w:val="18"/>
                <w:szCs w:val="18"/>
              </w:rPr>
            </w:pPr>
            <w:r w:rsidRPr="009D7B9D">
              <w:rPr>
                <w:sz w:val="18"/>
                <w:szCs w:val="18"/>
                <w:shd w:val="solid" w:color="FFFFFF" w:fill="FFFFFF"/>
              </w:rPr>
              <w:t>Impossibilité de reformer l</w:t>
            </w:r>
            <w:r w:rsidR="001F0785" w:rsidRPr="009D7B9D">
              <w:rPr>
                <w:sz w:val="18"/>
                <w:szCs w:val="18"/>
                <w:shd w:val="solid" w:color="FFFFFF" w:fill="FFFFFF"/>
              </w:rPr>
              <w:t xml:space="preserve">e canthus latéral. Technique de suture médiocre, difficultés à suturer nécessitant plusieurs essais de placement, médiocre alignement des sutures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BD327F" w14:textId="77777777" w:rsidR="00210B90" w:rsidRPr="009D7B9D" w:rsidRDefault="001F0785" w:rsidP="001F0785">
            <w:pPr>
              <w:rPr>
                <w:color w:val="auto"/>
                <w:sz w:val="18"/>
                <w:szCs w:val="18"/>
              </w:rPr>
            </w:pPr>
            <w:r w:rsidRPr="009D7B9D">
              <w:rPr>
                <w:color w:val="auto"/>
                <w:sz w:val="18"/>
                <w:szCs w:val="18"/>
                <w:shd w:val="solid" w:color="FFFFFF" w:fill="FFFFFF"/>
              </w:rPr>
              <w:t>L’angle canthal n’est pas bien aligné. Fermeture inadéquate de la plaie ou excision inappropriée de l’orbiculaire</w:t>
            </w:r>
            <w:r w:rsidR="00210B90" w:rsidRPr="009D7B9D">
              <w:rPr>
                <w:color w:val="auto"/>
                <w:sz w:val="18"/>
                <w:szCs w:val="18"/>
                <w:shd w:val="solid" w:color="FFFFFF" w:fill="FFFFFF"/>
              </w:rPr>
              <w:t xml:space="preserve">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470C21" w14:textId="77777777" w:rsidR="00210B90" w:rsidRPr="009D7B9D" w:rsidRDefault="001F0785" w:rsidP="001F0785">
            <w:pPr>
              <w:rPr>
                <w:color w:val="auto"/>
                <w:sz w:val="18"/>
                <w:szCs w:val="18"/>
              </w:rPr>
            </w:pPr>
            <w:r w:rsidRPr="009D7B9D">
              <w:rPr>
                <w:color w:val="auto"/>
                <w:sz w:val="18"/>
                <w:szCs w:val="18"/>
                <w:shd w:val="solid" w:color="FFFFFF" w:fill="FFFFFF"/>
              </w:rPr>
              <w:t xml:space="preserve">L’angle canthal  est à peu près en place mais il n’est pas aligné parfaitement. Se rend compte de son erreur et la corrige.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A9073D" w14:textId="77777777" w:rsidR="00210B90" w:rsidRPr="009D7B9D" w:rsidRDefault="001F0785" w:rsidP="003832BA">
            <w:pPr>
              <w:rPr>
                <w:sz w:val="18"/>
                <w:szCs w:val="18"/>
              </w:rPr>
            </w:pPr>
            <w:r w:rsidRPr="009D7B9D">
              <w:rPr>
                <w:sz w:val="18"/>
                <w:szCs w:val="18"/>
                <w:shd w:val="solid" w:color="FFFFFF" w:fill="FFFFFF"/>
              </w:rPr>
              <w:t xml:space="preserve">L’angle canthal latéral est reformé avec ou sans suture absorbable. L’orbiculaire est préservé </w:t>
            </w:r>
            <w:r w:rsidR="003832BA" w:rsidRPr="009D7B9D">
              <w:rPr>
                <w:sz w:val="18"/>
                <w:szCs w:val="18"/>
                <w:shd w:val="solid" w:color="FFFFFF" w:fill="FFFFFF"/>
              </w:rPr>
              <w:t>et rattaché au périoste du bord orbitaire afin de supporter la paupière inférieure. L’excès de peau  est enlevé et la peau est suturée sans tension excessive.</w:t>
            </w:r>
            <w:r w:rsidR="00210B90" w:rsidRPr="009D7B9D">
              <w:rPr>
                <w:sz w:val="18"/>
                <w:szCs w:val="18"/>
                <w:shd w:val="solid" w:color="FFFFFF" w:fill="FFFFFF"/>
              </w:rPr>
              <w:t xml:space="preserve">.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8759F2"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1E3EFE83"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A8718B" w14:textId="77777777" w:rsidR="00210B90" w:rsidRPr="009D7B9D" w:rsidRDefault="00210B90">
            <w:pPr>
              <w:jc w:val="center"/>
              <w:rPr>
                <w:sz w:val="18"/>
                <w:szCs w:val="18"/>
              </w:rPr>
            </w:pPr>
            <w:r w:rsidRPr="009D7B9D">
              <w:rPr>
                <w:color w:val="292526"/>
                <w:sz w:val="18"/>
                <w:szCs w:val="18"/>
                <w:shd w:val="solid" w:color="FFFFFF" w:fill="FFFFFF"/>
              </w:rPr>
              <w:t xml:space="preserve"> </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18A18F" w14:textId="77777777" w:rsidR="00210B90" w:rsidRPr="009D7B9D" w:rsidRDefault="00210B90">
            <w:pPr>
              <w:rPr>
                <w:sz w:val="18"/>
                <w:szCs w:val="18"/>
              </w:rPr>
            </w:pPr>
            <w:r w:rsidRPr="009D7B9D">
              <w:rPr>
                <w:b/>
                <w:bCs/>
                <w:sz w:val="18"/>
                <w:szCs w:val="18"/>
                <w:shd w:val="solid" w:color="FFFFFF" w:fill="FFFFFF"/>
              </w:rPr>
              <w:t>Indices</w:t>
            </w:r>
            <w:r w:rsidR="003832BA" w:rsidRPr="009D7B9D">
              <w:rPr>
                <w:b/>
                <w:bCs/>
                <w:sz w:val="18"/>
                <w:szCs w:val="18"/>
                <w:shd w:val="solid" w:color="FFFFFF" w:fill="FFFFFF"/>
              </w:rPr>
              <w:t xml:space="preserve"> Globau</w:t>
            </w:r>
            <w:r w:rsidR="00692DAE" w:rsidRPr="009D7B9D">
              <w:rPr>
                <w:b/>
                <w:bCs/>
                <w:sz w:val="18"/>
                <w:szCs w:val="18"/>
                <w:shd w:val="solid" w:color="FFFFFF" w:fill="FFFFFF"/>
              </w:rPr>
              <w:t>x</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FAD067" w14:textId="77777777" w:rsidR="00210B90" w:rsidRPr="009D7B9D" w:rsidRDefault="00210B90">
            <w:pPr>
              <w:rPr>
                <w:sz w:val="18"/>
                <w:szCs w:val="18"/>
              </w:rPr>
            </w:pPr>
            <w:r w:rsidRPr="009D7B9D">
              <w:rPr>
                <w:sz w:val="18"/>
                <w:szCs w:val="18"/>
                <w:shd w:val="solid" w:color="FFFFFF" w:fill="FFFFFF"/>
              </w:rPr>
              <w:t xml:space="preserve">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19D702" w14:textId="77777777" w:rsidR="00210B90" w:rsidRPr="009D7B9D" w:rsidRDefault="00210B90">
            <w:pPr>
              <w:rPr>
                <w:sz w:val="18"/>
                <w:szCs w:val="18"/>
              </w:rPr>
            </w:pPr>
            <w:r w:rsidRPr="009D7B9D">
              <w:rPr>
                <w:sz w:val="18"/>
                <w:szCs w:val="18"/>
                <w:shd w:val="solid" w:color="FFFFFF" w:fill="FFFFFF"/>
              </w:rPr>
              <w:t xml:space="preserve">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5A4E88" w14:textId="77777777" w:rsidR="00210B90" w:rsidRPr="009D7B9D" w:rsidRDefault="00210B90">
            <w:pPr>
              <w:rPr>
                <w:sz w:val="18"/>
                <w:szCs w:val="18"/>
              </w:rPr>
            </w:pPr>
            <w:r w:rsidRPr="009D7B9D">
              <w:rPr>
                <w:sz w:val="18"/>
                <w:szCs w:val="18"/>
                <w:shd w:val="solid" w:color="FFFFFF" w:fill="FFFFFF"/>
              </w:rPr>
              <w:t xml:space="preserv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8372F9" w14:textId="77777777" w:rsidR="00210B90" w:rsidRPr="009D7B9D" w:rsidRDefault="00210B90">
            <w:pPr>
              <w:rPr>
                <w:sz w:val="18"/>
                <w:szCs w:val="18"/>
              </w:rPr>
            </w:pPr>
            <w:r w:rsidRPr="009D7B9D">
              <w:rPr>
                <w:sz w:val="18"/>
                <w:szCs w:val="18"/>
                <w:shd w:val="solid" w:color="FFFFFF" w:fill="FFFFFF"/>
              </w:rPr>
              <w:t xml:space="preserve">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DEA3CE"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743E7719"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B6B7E9" w14:textId="77777777" w:rsidR="00210B90" w:rsidRPr="009D7B9D" w:rsidRDefault="00EC06E2" w:rsidP="00EC06E2">
            <w:pPr>
              <w:jc w:val="center"/>
              <w:rPr>
                <w:sz w:val="18"/>
                <w:szCs w:val="18"/>
              </w:rPr>
            </w:pPr>
            <w:r w:rsidRPr="009D7B9D">
              <w:rPr>
                <w:color w:val="292526"/>
                <w:sz w:val="18"/>
                <w:szCs w:val="18"/>
                <w:shd w:val="solid" w:color="FFFFFF" w:fill="FFFFFF"/>
              </w:rPr>
              <w:t>10</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BA5B10" w14:textId="77777777" w:rsidR="00210B90" w:rsidRPr="009D7B9D" w:rsidRDefault="00210B90" w:rsidP="003832BA">
            <w:pPr>
              <w:rPr>
                <w:sz w:val="18"/>
                <w:szCs w:val="18"/>
              </w:rPr>
            </w:pPr>
            <w:r w:rsidRPr="009D7B9D">
              <w:rPr>
                <w:sz w:val="18"/>
                <w:szCs w:val="18"/>
                <w:shd w:val="solid" w:color="FFFFFF" w:fill="FFFFFF"/>
              </w:rPr>
              <w:t>Maint</w:t>
            </w:r>
            <w:r w:rsidR="003832BA" w:rsidRPr="009D7B9D">
              <w:rPr>
                <w:sz w:val="18"/>
                <w:szCs w:val="18"/>
                <w:shd w:val="solid" w:color="FFFFFF" w:fill="FFFFFF"/>
              </w:rPr>
              <w:t xml:space="preserve">enir l’hémostase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441A34" w14:textId="77777777" w:rsidR="00210B90" w:rsidRPr="009D7B9D" w:rsidRDefault="003832BA" w:rsidP="003832BA">
            <w:pPr>
              <w:rPr>
                <w:sz w:val="18"/>
                <w:szCs w:val="18"/>
              </w:rPr>
            </w:pPr>
            <w:r w:rsidRPr="009D7B9D">
              <w:rPr>
                <w:sz w:val="18"/>
                <w:szCs w:val="18"/>
                <w:shd w:val="solid" w:color="FFFFFF" w:fill="FFFFFF"/>
              </w:rPr>
              <w:t xml:space="preserve">Mauvaise connaissance de l’anatomie vasculaire. Mauvais usage de l’électrocautère avec comme conséquence brûlure, dommage collatéral et hémostase inadéquate.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AE08DE" w14:textId="77777777" w:rsidR="00210B90" w:rsidRPr="009D7B9D" w:rsidRDefault="003832BA" w:rsidP="003832BA">
            <w:pPr>
              <w:rPr>
                <w:sz w:val="18"/>
                <w:szCs w:val="18"/>
              </w:rPr>
            </w:pPr>
            <w:r w:rsidRPr="009D7B9D">
              <w:rPr>
                <w:sz w:val="18"/>
                <w:szCs w:val="18"/>
                <w:shd w:val="solid" w:color="FFFFFF" w:fill="FFFFFF"/>
              </w:rPr>
              <w:t xml:space="preserve">A des difficultés à localiser l’origine de l’hémorragie. Le cautère est appliqué dans la région mais pas à l’endroit  du saignement.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970D88" w14:textId="77777777" w:rsidR="00210B90" w:rsidRPr="009D7B9D" w:rsidRDefault="003832BA" w:rsidP="003832BA">
            <w:pPr>
              <w:rPr>
                <w:sz w:val="18"/>
                <w:szCs w:val="18"/>
              </w:rPr>
            </w:pPr>
            <w:r w:rsidRPr="009D7B9D">
              <w:rPr>
                <w:sz w:val="18"/>
                <w:szCs w:val="18"/>
                <w:shd w:val="solid" w:color="FFFFFF" w:fill="FFFFFF"/>
              </w:rPr>
              <w:t>En général l’hémostase est suffisante mais difficultés lors d’hémorragies profuses.</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EEEEED" w14:textId="77777777" w:rsidR="00210B90" w:rsidRPr="009D7B9D" w:rsidRDefault="003832BA" w:rsidP="00DE7682">
            <w:pPr>
              <w:rPr>
                <w:sz w:val="18"/>
                <w:szCs w:val="18"/>
              </w:rPr>
            </w:pPr>
            <w:r w:rsidRPr="009D7B9D">
              <w:rPr>
                <w:sz w:val="18"/>
                <w:szCs w:val="18"/>
                <w:shd w:val="solid" w:color="FFFFFF" w:fill="FFFFFF"/>
              </w:rPr>
              <w:t xml:space="preserve">L’électrocautère </w:t>
            </w:r>
            <w:r w:rsidR="00DE7682" w:rsidRPr="009D7B9D">
              <w:rPr>
                <w:sz w:val="18"/>
                <w:szCs w:val="18"/>
                <w:shd w:val="solid" w:color="FFFFFF" w:fill="FFFFFF"/>
              </w:rPr>
              <w:t xml:space="preserve">est utilisé de façon efficace pour obtenir l’hémostase lors des différentes étapes de l’intervention. Ceci permet une bonne visibilité de l’anatomie.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50CFBD"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52BC5665"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6BFA70" w14:textId="77777777" w:rsidR="00210B90" w:rsidRPr="009D7B9D" w:rsidRDefault="00210B90">
            <w:pPr>
              <w:jc w:val="center"/>
              <w:rPr>
                <w:sz w:val="18"/>
                <w:szCs w:val="18"/>
              </w:rPr>
            </w:pPr>
            <w:r w:rsidRPr="009D7B9D">
              <w:rPr>
                <w:color w:val="292526"/>
                <w:sz w:val="18"/>
                <w:szCs w:val="18"/>
                <w:shd w:val="solid" w:color="FFFFFF" w:fill="FFFFFF"/>
              </w:rPr>
              <w:t>1</w:t>
            </w:r>
            <w:r w:rsidR="00EC06E2" w:rsidRPr="009D7B9D">
              <w:rPr>
                <w:color w:val="292526"/>
                <w:sz w:val="18"/>
                <w:szCs w:val="18"/>
                <w:shd w:val="solid" w:color="FFFFFF" w:fill="FFFFFF"/>
              </w:rPr>
              <w:t>1</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735403" w14:textId="77777777" w:rsidR="00210B90" w:rsidRPr="009D7B9D" w:rsidRDefault="00DE7682" w:rsidP="00DE7682">
            <w:pPr>
              <w:rPr>
                <w:sz w:val="18"/>
                <w:szCs w:val="18"/>
              </w:rPr>
            </w:pPr>
            <w:r w:rsidRPr="009D7B9D">
              <w:rPr>
                <w:sz w:val="18"/>
                <w:szCs w:val="18"/>
                <w:shd w:val="solid" w:color="FFFFFF" w:fill="FFFFFF"/>
              </w:rPr>
              <w:t>Visualisation adé</w:t>
            </w:r>
            <w:r w:rsidR="00210B90" w:rsidRPr="009D7B9D">
              <w:rPr>
                <w:sz w:val="18"/>
                <w:szCs w:val="18"/>
                <w:shd w:val="solid" w:color="FFFFFF" w:fill="FFFFFF"/>
              </w:rPr>
              <w:t>quate</w:t>
            </w:r>
            <w:r w:rsidRPr="009D7B9D">
              <w:rPr>
                <w:sz w:val="18"/>
                <w:szCs w:val="18"/>
                <w:shd w:val="solid" w:color="FFFFFF" w:fill="FFFFFF"/>
              </w:rPr>
              <w:t xml:space="preserve"> des tissus</w:t>
            </w:r>
            <w:r w:rsidR="00210B90" w:rsidRPr="009D7B9D">
              <w:rPr>
                <w:sz w:val="18"/>
                <w:szCs w:val="18"/>
                <w:shd w:val="solid" w:color="FFFFFF" w:fill="FFFFFF"/>
              </w:rPr>
              <w:t xml:space="preserve">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6AA8D8" w14:textId="77777777" w:rsidR="00210B90" w:rsidRPr="009D7B9D" w:rsidRDefault="00DE7682" w:rsidP="00DE7682">
            <w:pPr>
              <w:rPr>
                <w:sz w:val="18"/>
                <w:szCs w:val="18"/>
              </w:rPr>
            </w:pPr>
            <w:r w:rsidRPr="009D7B9D">
              <w:rPr>
                <w:sz w:val="18"/>
                <w:szCs w:val="18"/>
                <w:shd w:val="solid" w:color="FFFFFF" w:fill="FFFFFF"/>
              </w:rPr>
              <w:t xml:space="preserve">Ne parvient </w:t>
            </w:r>
            <w:r w:rsidR="00692DAE" w:rsidRPr="009D7B9D">
              <w:rPr>
                <w:sz w:val="18"/>
                <w:szCs w:val="18"/>
                <w:shd w:val="solid" w:color="FFFFFF" w:fill="FFFFFF"/>
              </w:rPr>
              <w:t>p</w:t>
            </w:r>
            <w:r w:rsidRPr="009D7B9D">
              <w:rPr>
                <w:sz w:val="18"/>
                <w:szCs w:val="18"/>
                <w:shd w:val="solid" w:color="FFFFFF" w:fill="FFFFFF"/>
              </w:rPr>
              <w:t xml:space="preserve">as à respecter les plans chirurgicaux. Ne parvient pas à exposer le tissu de façon appropriée lors de la dissection.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DC3152" w14:textId="77777777" w:rsidR="00210B90" w:rsidRPr="009D7B9D" w:rsidRDefault="00DE7682" w:rsidP="00DE7682">
            <w:pPr>
              <w:rPr>
                <w:color w:val="auto"/>
                <w:sz w:val="18"/>
                <w:szCs w:val="18"/>
              </w:rPr>
            </w:pPr>
            <w:r w:rsidRPr="009D7B9D">
              <w:rPr>
                <w:color w:val="auto"/>
                <w:sz w:val="18"/>
                <w:szCs w:val="18"/>
                <w:shd w:val="solid" w:color="FFFFFF" w:fill="FFFFFF"/>
              </w:rPr>
              <w:t xml:space="preserve">Ne parvient pas à obtenir une bonne exposition chirurgicale de façon constante. Corrige ses erreurs après remarques.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5D023C" w14:textId="77777777" w:rsidR="00210B90" w:rsidRPr="009D7B9D" w:rsidRDefault="00DE7682" w:rsidP="00E47042">
            <w:pPr>
              <w:rPr>
                <w:color w:val="auto"/>
                <w:sz w:val="18"/>
                <w:szCs w:val="18"/>
              </w:rPr>
            </w:pPr>
            <w:r w:rsidRPr="009D7B9D">
              <w:rPr>
                <w:color w:val="auto"/>
                <w:sz w:val="18"/>
                <w:szCs w:val="18"/>
                <w:shd w:val="solid" w:color="FFFFFF" w:fill="FFFFFF"/>
              </w:rPr>
              <w:t>Exposition chirurgicale raisonnable mais ne parvient pas à respecter les plans</w:t>
            </w:r>
            <w:r w:rsidR="00E47042" w:rsidRPr="009D7B9D">
              <w:rPr>
                <w:color w:val="auto"/>
                <w:sz w:val="18"/>
                <w:szCs w:val="18"/>
                <w:shd w:val="solid" w:color="FFFFFF" w:fill="FFFFFF"/>
              </w:rPr>
              <w:t xml:space="preserve"> chirurgicaux de façon consistante. Se rend compte de ses erreurs et tente à les corriger.</w:t>
            </w:r>
            <w:r w:rsidRPr="009D7B9D">
              <w:rPr>
                <w:color w:val="auto"/>
                <w:sz w:val="18"/>
                <w:szCs w:val="18"/>
                <w:shd w:val="solid" w:color="FFFFFF" w:fill="FFFFFF"/>
              </w:rPr>
              <w:t xml:space="preserv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2BA3C5" w14:textId="77777777" w:rsidR="00210B90" w:rsidRPr="009D7B9D" w:rsidRDefault="00E47042" w:rsidP="00E47042">
            <w:pPr>
              <w:rPr>
                <w:sz w:val="18"/>
                <w:szCs w:val="18"/>
              </w:rPr>
            </w:pPr>
            <w:r w:rsidRPr="009D7B9D">
              <w:rPr>
                <w:sz w:val="18"/>
                <w:szCs w:val="18"/>
                <w:shd w:val="solid" w:color="FFFFFF" w:fill="FFFFFF"/>
              </w:rPr>
              <w:t xml:space="preserve">Taille suffisante de l’incision, bonne hémostase et rétraction permettant une bonne exposition constante des tissus.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68C98"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3011E32E" w14:textId="77777777" w:rsidTr="00ED064F">
        <w:trPr>
          <w:trHeight w:val="789"/>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4B3CDB" w14:textId="77777777" w:rsidR="00210B90" w:rsidRPr="009D7B9D" w:rsidRDefault="00210B90">
            <w:pPr>
              <w:jc w:val="center"/>
              <w:rPr>
                <w:sz w:val="18"/>
                <w:szCs w:val="18"/>
              </w:rPr>
            </w:pPr>
            <w:r w:rsidRPr="009D7B9D">
              <w:rPr>
                <w:color w:val="292526"/>
                <w:sz w:val="18"/>
                <w:szCs w:val="18"/>
                <w:shd w:val="solid" w:color="FFFFFF" w:fill="FFFFFF"/>
              </w:rPr>
              <w:t>1</w:t>
            </w:r>
            <w:r w:rsidR="00EC06E2" w:rsidRPr="009D7B9D">
              <w:rPr>
                <w:color w:val="292526"/>
                <w:sz w:val="18"/>
                <w:szCs w:val="18"/>
                <w:shd w:val="solid" w:color="FFFFFF" w:fill="FFFFFF"/>
              </w:rPr>
              <w:t>2</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6A6112" w14:textId="77777777" w:rsidR="00210B90" w:rsidRPr="009D7B9D" w:rsidRDefault="00210B90" w:rsidP="00E47042">
            <w:pPr>
              <w:rPr>
                <w:sz w:val="18"/>
                <w:szCs w:val="18"/>
              </w:rPr>
            </w:pPr>
            <w:r w:rsidRPr="009D7B9D">
              <w:rPr>
                <w:sz w:val="18"/>
                <w:szCs w:val="18"/>
                <w:shd w:val="solid" w:color="FFFFFF" w:fill="FFFFFF"/>
              </w:rPr>
              <w:t xml:space="preserve">Respect </w:t>
            </w:r>
            <w:r w:rsidR="00E47042" w:rsidRPr="009D7B9D">
              <w:rPr>
                <w:sz w:val="18"/>
                <w:szCs w:val="18"/>
                <w:shd w:val="solid" w:color="FFFFFF" w:fill="FFFFFF"/>
              </w:rPr>
              <w:t>des tissus</w:t>
            </w:r>
            <w:r w:rsidRPr="009D7B9D">
              <w:rPr>
                <w:sz w:val="18"/>
                <w:szCs w:val="18"/>
                <w:shd w:val="solid" w:color="FFFFFF" w:fill="FFFFFF"/>
              </w:rPr>
              <w:t>/</w:t>
            </w:r>
            <w:r w:rsidR="00E47042" w:rsidRPr="009D7B9D">
              <w:rPr>
                <w:sz w:val="18"/>
                <w:szCs w:val="18"/>
                <w:shd w:val="solid" w:color="FFFFFF" w:fill="FFFFFF"/>
              </w:rPr>
              <w:t xml:space="preserve"> traitement des tissus</w:t>
            </w:r>
            <w:r w:rsidRPr="009D7B9D">
              <w:rPr>
                <w:sz w:val="18"/>
                <w:szCs w:val="18"/>
                <w:shd w:val="solid" w:color="FFFFFF" w:fill="FFFFFF"/>
              </w:rPr>
              <w:t xml:space="preserve">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1ABC44" w14:textId="77777777" w:rsidR="00210B90" w:rsidRPr="009D7B9D" w:rsidRDefault="00E47042" w:rsidP="00E47042">
            <w:pPr>
              <w:rPr>
                <w:sz w:val="18"/>
                <w:szCs w:val="18"/>
              </w:rPr>
            </w:pPr>
            <w:r w:rsidRPr="009D7B9D">
              <w:rPr>
                <w:sz w:val="18"/>
                <w:szCs w:val="18"/>
                <w:shd w:val="solid" w:color="FFFFFF" w:fill="FFFFFF"/>
              </w:rPr>
              <w:t>Traitement excessif et répété des tissus. Ecrasement des tissus par un usage inapproprié des forceps. Lésions des tissus par le placement répété de sutures.</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B5568B" w14:textId="77777777" w:rsidR="00210B90" w:rsidRPr="009D7B9D" w:rsidRDefault="00E47042" w:rsidP="00E47042">
            <w:pPr>
              <w:rPr>
                <w:sz w:val="18"/>
                <w:szCs w:val="18"/>
              </w:rPr>
            </w:pPr>
            <w:r w:rsidRPr="009D7B9D">
              <w:rPr>
                <w:sz w:val="18"/>
                <w:szCs w:val="18"/>
                <w:shd w:val="solid" w:color="FFFFFF" w:fill="FFFFFF"/>
              </w:rPr>
              <w:t>Traiteme</w:t>
            </w:r>
            <w:r w:rsidR="00692DAE" w:rsidRPr="009D7B9D">
              <w:rPr>
                <w:sz w:val="18"/>
                <w:szCs w:val="18"/>
                <w:shd w:val="solid" w:color="FFFFFF" w:fill="FFFFFF"/>
              </w:rPr>
              <w:t>nt des tissus parfois inadéquat</w:t>
            </w:r>
            <w:r w:rsidRPr="009D7B9D">
              <w:rPr>
                <w:sz w:val="18"/>
                <w:szCs w:val="18"/>
                <w:shd w:val="solid" w:color="FFFFFF" w:fill="FFFFFF"/>
              </w:rPr>
              <w:t xml:space="preserve"> avec lésion légère des tissus comme conséquence.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C5E42B" w14:textId="77777777" w:rsidR="00210B90" w:rsidRPr="009D7B9D" w:rsidRDefault="00E47042" w:rsidP="0050515D">
            <w:pPr>
              <w:rPr>
                <w:sz w:val="18"/>
                <w:szCs w:val="18"/>
              </w:rPr>
            </w:pPr>
            <w:r w:rsidRPr="009D7B9D">
              <w:rPr>
                <w:sz w:val="18"/>
                <w:szCs w:val="18"/>
                <w:shd w:val="solid" w:color="FFFFFF" w:fill="FFFFFF"/>
              </w:rPr>
              <w:t>Traitement inadéquat des tissu</w:t>
            </w:r>
            <w:r w:rsidR="00E00A9E" w:rsidRPr="009D7B9D">
              <w:rPr>
                <w:sz w:val="18"/>
                <w:szCs w:val="18"/>
                <w:shd w:val="solid" w:color="FFFFFF" w:fill="FFFFFF"/>
              </w:rPr>
              <w:t>s l sans lésion des tissus.</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CF1F03" w14:textId="77777777" w:rsidR="00210B90" w:rsidRPr="009D7B9D" w:rsidRDefault="00E00A9E" w:rsidP="00E00A9E">
            <w:pPr>
              <w:rPr>
                <w:sz w:val="18"/>
                <w:szCs w:val="18"/>
              </w:rPr>
            </w:pPr>
            <w:r w:rsidRPr="009D7B9D">
              <w:rPr>
                <w:sz w:val="18"/>
                <w:szCs w:val="18"/>
                <w:shd w:val="solid" w:color="FFFFFF" w:fill="FFFFFF"/>
              </w:rPr>
              <w:t xml:space="preserve">Bonne connaissance de l’anatomie régionale  avec une manipulation efficace des tissus et dissection minimale nécessaire à créer et  rattacher la bande tarsale. Montre une bonne connaissance spatiale du champ opératoire.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E58450"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505FCB1F"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4527C4" w14:textId="77777777" w:rsidR="00210B90" w:rsidRPr="009D7B9D" w:rsidRDefault="00210B90">
            <w:pPr>
              <w:jc w:val="center"/>
              <w:rPr>
                <w:sz w:val="18"/>
                <w:szCs w:val="18"/>
              </w:rPr>
            </w:pPr>
            <w:r w:rsidRPr="009D7B9D">
              <w:rPr>
                <w:color w:val="292526"/>
                <w:sz w:val="18"/>
                <w:szCs w:val="18"/>
                <w:shd w:val="solid" w:color="FFFFFF" w:fill="FFFFFF"/>
              </w:rPr>
              <w:t>1</w:t>
            </w:r>
            <w:r w:rsidR="00EC06E2" w:rsidRPr="009D7B9D">
              <w:rPr>
                <w:color w:val="292526"/>
                <w:sz w:val="18"/>
                <w:szCs w:val="18"/>
                <w:shd w:val="solid" w:color="FFFFFF" w:fill="FFFFFF"/>
              </w:rPr>
              <w:t>3</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134BB1" w14:textId="77777777" w:rsidR="00210B90" w:rsidRPr="009D7B9D" w:rsidRDefault="00E00A9E">
            <w:pPr>
              <w:rPr>
                <w:sz w:val="18"/>
                <w:szCs w:val="18"/>
              </w:rPr>
            </w:pPr>
            <w:r w:rsidRPr="009D7B9D">
              <w:rPr>
                <w:sz w:val="18"/>
                <w:szCs w:val="18"/>
                <w:shd w:val="solid" w:color="FFFFFF" w:fill="FFFFFF"/>
              </w:rPr>
              <w:t>Connaissance des</w:t>
            </w:r>
            <w:r w:rsidR="00210B90" w:rsidRPr="009D7B9D">
              <w:rPr>
                <w:sz w:val="18"/>
                <w:szCs w:val="18"/>
                <w:shd w:val="solid" w:color="FFFFFF" w:fill="FFFFFF"/>
              </w:rPr>
              <w:t xml:space="preserve"> instruments</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4B95B3" w14:textId="77777777" w:rsidR="00210B90" w:rsidRPr="009D7B9D" w:rsidRDefault="0050515D" w:rsidP="0050515D">
            <w:pPr>
              <w:rPr>
                <w:sz w:val="18"/>
                <w:szCs w:val="18"/>
              </w:rPr>
            </w:pPr>
            <w:r w:rsidRPr="009D7B9D">
              <w:rPr>
                <w:sz w:val="18"/>
                <w:szCs w:val="18"/>
                <w:shd w:val="solid" w:color="FFFFFF" w:fill="FFFFFF"/>
              </w:rPr>
              <w:t xml:space="preserve">Connaissance médiocre ou absente des instruments. Usage combiné inapproprié des porte-aiguilles, des ciseaux et forceps ayant comme conséquence une chirurgie dangereuse ou provoquant des dommages collatéraux.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ACA0B" w14:textId="77777777" w:rsidR="00210B90" w:rsidRPr="009D7B9D" w:rsidRDefault="0050515D" w:rsidP="0050515D">
            <w:pPr>
              <w:rPr>
                <w:color w:val="auto"/>
                <w:sz w:val="18"/>
                <w:szCs w:val="18"/>
              </w:rPr>
            </w:pPr>
            <w:r w:rsidRPr="009D7B9D">
              <w:rPr>
                <w:color w:val="auto"/>
                <w:sz w:val="18"/>
                <w:szCs w:val="18"/>
                <w:shd w:val="solid" w:color="FFFFFF" w:fill="FFFFFF"/>
              </w:rPr>
              <w:t xml:space="preserve">Utilise parfois un instrument inapproprié et ne s’en rend pas compte.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E5F5EB" w14:textId="77777777" w:rsidR="00210B90" w:rsidRPr="009D7B9D" w:rsidRDefault="0050515D" w:rsidP="0050515D">
            <w:pPr>
              <w:rPr>
                <w:color w:val="auto"/>
                <w:sz w:val="18"/>
                <w:szCs w:val="18"/>
              </w:rPr>
            </w:pPr>
            <w:r w:rsidRPr="009D7B9D">
              <w:rPr>
                <w:color w:val="auto"/>
                <w:sz w:val="18"/>
                <w:szCs w:val="18"/>
                <w:shd w:val="solid" w:color="FFFFFF" w:fill="FFFFFF"/>
              </w:rPr>
              <w:t xml:space="preserve">Utilise parfois un instrument inapproprié mais se rend compte de son erreur et la corrige.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17FDC1" w14:textId="77777777" w:rsidR="00210B90" w:rsidRPr="009D7B9D" w:rsidRDefault="0050515D" w:rsidP="0050515D">
            <w:pPr>
              <w:rPr>
                <w:sz w:val="18"/>
                <w:szCs w:val="18"/>
              </w:rPr>
            </w:pPr>
            <w:r w:rsidRPr="009D7B9D">
              <w:rPr>
                <w:sz w:val="18"/>
                <w:szCs w:val="18"/>
                <w:shd w:val="solid" w:color="FFFFFF" w:fill="FFFFFF"/>
              </w:rPr>
              <w:t>Emploi des instruments appropriés durant toute l’intervention.</w:t>
            </w:r>
            <w:r w:rsidR="00210B90" w:rsidRPr="009D7B9D">
              <w:rPr>
                <w:sz w:val="18"/>
                <w:szCs w:val="18"/>
                <w:shd w:val="solid" w:color="FFFFFF" w:fill="FFFFFF"/>
              </w:rPr>
              <w:t xml:space="preserve">.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6EB699"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531A1A62"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003F4E" w14:textId="77777777" w:rsidR="00210B90" w:rsidRPr="009D7B9D" w:rsidRDefault="00210B90">
            <w:pPr>
              <w:jc w:val="center"/>
              <w:rPr>
                <w:sz w:val="18"/>
                <w:szCs w:val="18"/>
              </w:rPr>
            </w:pPr>
            <w:r w:rsidRPr="009D7B9D">
              <w:rPr>
                <w:color w:val="292526"/>
                <w:sz w:val="18"/>
                <w:szCs w:val="18"/>
                <w:shd w:val="solid" w:color="FFFFFF" w:fill="FFFFFF"/>
              </w:rPr>
              <w:lastRenderedPageBreak/>
              <w:t>1</w:t>
            </w:r>
            <w:r w:rsidR="00EC06E2" w:rsidRPr="009D7B9D">
              <w:rPr>
                <w:color w:val="292526"/>
                <w:sz w:val="18"/>
                <w:szCs w:val="18"/>
                <w:shd w:val="solid" w:color="FFFFFF" w:fill="FFFFFF"/>
              </w:rPr>
              <w:t>4</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893B0C" w14:textId="77777777" w:rsidR="00210B90" w:rsidRPr="009D7B9D" w:rsidRDefault="0050515D" w:rsidP="0050515D">
            <w:pPr>
              <w:rPr>
                <w:sz w:val="18"/>
                <w:szCs w:val="18"/>
              </w:rPr>
            </w:pPr>
            <w:r w:rsidRPr="009D7B9D">
              <w:rPr>
                <w:sz w:val="18"/>
                <w:szCs w:val="18"/>
              </w:rPr>
              <w:t>Technique pour enfiler l’aiguille</w:t>
            </w:r>
            <w:r w:rsidRPr="009D7B9D">
              <w:rPr>
                <w:color w:val="292526"/>
                <w:sz w:val="18"/>
                <w:szCs w:val="18"/>
                <w:shd w:val="solid" w:color="FFFFFF" w:fill="FFFFFF"/>
              </w:rPr>
              <w:t xml:space="preserve">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AB1F89" w14:textId="77777777" w:rsidR="00210B90" w:rsidRPr="009D7B9D" w:rsidRDefault="0050515D" w:rsidP="00692DAE">
            <w:pPr>
              <w:rPr>
                <w:sz w:val="18"/>
                <w:szCs w:val="18"/>
              </w:rPr>
            </w:pPr>
            <w:r w:rsidRPr="009D7B9D">
              <w:rPr>
                <w:sz w:val="18"/>
                <w:szCs w:val="18"/>
                <w:shd w:val="solid" w:color="FFFFFF" w:fill="FFFFFF"/>
              </w:rPr>
              <w:t>Difficultés importantes pour enfiler l’aiguille demandant plusieurs essais. L’aiguille n’est pas posée correctement dans le</w:t>
            </w:r>
            <w:r w:rsidR="00692DAE" w:rsidRPr="009D7B9D">
              <w:rPr>
                <w:sz w:val="18"/>
                <w:szCs w:val="18"/>
                <w:shd w:val="solid" w:color="FFFFFF" w:fill="FFFFFF"/>
              </w:rPr>
              <w:t xml:space="preserve"> porte-aiguille. </w:t>
            </w:r>
            <w:r w:rsidRPr="009D7B9D">
              <w:rPr>
                <w:sz w:val="18"/>
                <w:szCs w:val="18"/>
                <w:shd w:val="solid" w:color="FFFFFF" w:fill="FFFFFF"/>
              </w:rPr>
              <w:t>Aiguille endommagée/pointe émoussée/aiguille tordue.</w:t>
            </w:r>
            <w:r w:rsidR="00210B90" w:rsidRPr="009D7B9D">
              <w:rPr>
                <w:sz w:val="18"/>
                <w:szCs w:val="18"/>
                <w:shd w:val="solid" w:color="FFFFFF" w:fill="FFFFFF"/>
              </w:rPr>
              <w:t xml:space="preserve">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E5C55A" w14:textId="77777777" w:rsidR="00210B90" w:rsidRPr="009D7B9D" w:rsidRDefault="0050515D" w:rsidP="0050515D">
            <w:pPr>
              <w:rPr>
                <w:color w:val="auto"/>
                <w:sz w:val="18"/>
                <w:szCs w:val="18"/>
              </w:rPr>
            </w:pPr>
            <w:r w:rsidRPr="009D7B9D">
              <w:rPr>
                <w:color w:val="auto"/>
                <w:sz w:val="18"/>
                <w:szCs w:val="18"/>
                <w:shd w:val="solid" w:color="FFFFFF" w:fill="FFFFFF"/>
              </w:rPr>
              <w:t xml:space="preserve">Capable d’enfiler l’aiguille mais à une position incorrecte. Stabilité médiocre de l’aiguille dans le porte-aiguilles.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D0EDD4" w14:textId="77777777" w:rsidR="00210B90" w:rsidRPr="009D7B9D" w:rsidRDefault="0050515D" w:rsidP="00F95F44">
            <w:pPr>
              <w:rPr>
                <w:color w:val="auto"/>
                <w:sz w:val="18"/>
                <w:szCs w:val="18"/>
              </w:rPr>
            </w:pPr>
            <w:r w:rsidRPr="009D7B9D">
              <w:rPr>
                <w:color w:val="auto"/>
                <w:sz w:val="18"/>
                <w:szCs w:val="18"/>
                <w:shd w:val="solid" w:color="FFFFFF" w:fill="FFFFFF"/>
              </w:rPr>
              <w:t xml:space="preserve">Capable d’enfiler l’aiguille et de la positionner dans le porte-aiguilles mais celle-ci peut encore </w:t>
            </w:r>
            <w:r w:rsidR="00F95F44" w:rsidRPr="009D7B9D">
              <w:rPr>
                <w:color w:val="auto"/>
                <w:sz w:val="18"/>
                <w:szCs w:val="18"/>
                <w:shd w:val="solid" w:color="FFFFFF" w:fill="FFFFFF"/>
              </w:rPr>
              <w:t xml:space="preserve">se retourner et est instable.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40B993" w14:textId="77777777" w:rsidR="00210B90" w:rsidRPr="009D7B9D" w:rsidRDefault="00F95F44" w:rsidP="00F95F44">
            <w:pPr>
              <w:rPr>
                <w:sz w:val="18"/>
                <w:szCs w:val="18"/>
              </w:rPr>
            </w:pPr>
            <w:r w:rsidRPr="009D7B9D">
              <w:rPr>
                <w:sz w:val="18"/>
                <w:szCs w:val="18"/>
                <w:shd w:val="solid" w:color="FFFFFF" w:fill="FFFFFF"/>
              </w:rPr>
              <w:t>L’aiguille sémi</w:t>
            </w:r>
            <w:r w:rsidR="00732E24" w:rsidRPr="009D7B9D">
              <w:rPr>
                <w:sz w:val="18"/>
                <w:szCs w:val="18"/>
                <w:shd w:val="solid" w:color="FFFFFF" w:fill="FFFFFF"/>
              </w:rPr>
              <w:t>-</w:t>
            </w:r>
            <w:r w:rsidRPr="009D7B9D">
              <w:rPr>
                <w:sz w:val="18"/>
                <w:szCs w:val="18"/>
                <w:shd w:val="solid" w:color="FFFFFF" w:fill="FFFFFF"/>
              </w:rPr>
              <w:t xml:space="preserve">circulaire est prise sur les deux tiers de sa longueur par le porte aiguilles ce qui permet une prise ferme et évite sa rotation lors de son emploi.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1C3B42"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5249385B"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72FF6A" w14:textId="77777777" w:rsidR="00210B90" w:rsidRPr="009D7B9D" w:rsidRDefault="00210B90">
            <w:pPr>
              <w:jc w:val="center"/>
              <w:rPr>
                <w:sz w:val="18"/>
                <w:szCs w:val="18"/>
              </w:rPr>
            </w:pPr>
            <w:r w:rsidRPr="009D7B9D">
              <w:rPr>
                <w:color w:val="292526"/>
                <w:sz w:val="18"/>
                <w:szCs w:val="18"/>
                <w:shd w:val="solid" w:color="FFFFFF" w:fill="FFFFFF"/>
              </w:rPr>
              <w:t>1</w:t>
            </w:r>
            <w:r w:rsidR="00EC06E2" w:rsidRPr="009D7B9D">
              <w:rPr>
                <w:color w:val="292526"/>
                <w:sz w:val="18"/>
                <w:szCs w:val="18"/>
                <w:shd w:val="solid" w:color="FFFFFF" w:fill="FFFFFF"/>
              </w:rPr>
              <w:t>5</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BD48DE" w14:textId="77777777" w:rsidR="00210B90" w:rsidRPr="009D7B9D" w:rsidRDefault="00F95F44" w:rsidP="00F95F44">
            <w:pPr>
              <w:rPr>
                <w:sz w:val="18"/>
                <w:szCs w:val="18"/>
              </w:rPr>
            </w:pPr>
            <w:r w:rsidRPr="009D7B9D">
              <w:rPr>
                <w:sz w:val="18"/>
                <w:szCs w:val="18"/>
                <w:shd w:val="solid" w:color="FFFFFF" w:fill="FFFFFF"/>
              </w:rPr>
              <w:t xml:space="preserve">Vitesse et efficacité des mouvements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A151CC" w14:textId="77777777" w:rsidR="00210B90" w:rsidRPr="009D7B9D" w:rsidRDefault="00F95F44" w:rsidP="00F95F44">
            <w:pPr>
              <w:rPr>
                <w:sz w:val="18"/>
                <w:szCs w:val="18"/>
              </w:rPr>
            </w:pPr>
            <w:r w:rsidRPr="009D7B9D">
              <w:rPr>
                <w:sz w:val="18"/>
                <w:szCs w:val="18"/>
                <w:shd w:val="solid" w:color="FFFFFF" w:fill="FFFFFF"/>
              </w:rPr>
              <w:t>Mo</w:t>
            </w:r>
            <w:r w:rsidR="00732E24" w:rsidRPr="009D7B9D">
              <w:rPr>
                <w:sz w:val="18"/>
                <w:szCs w:val="18"/>
                <w:shd w:val="solid" w:color="FFFFFF" w:fill="FFFFFF"/>
              </w:rPr>
              <w:t>uvements répétés et inutiles. Lent</w:t>
            </w:r>
            <w:r w:rsidRPr="009D7B9D">
              <w:rPr>
                <w:sz w:val="18"/>
                <w:szCs w:val="18"/>
                <w:shd w:val="solid" w:color="FFFFFF" w:fill="FFFFFF"/>
              </w:rPr>
              <w:t xml:space="preserve"> et hésitant. Plusieurs essais de la même manœuvre. Mains mal posées et/ou mauvaise position du corps.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CC07B4" w14:textId="77777777" w:rsidR="00210B90" w:rsidRPr="009D7B9D" w:rsidRDefault="00F95F44" w:rsidP="00F95F44">
            <w:pPr>
              <w:rPr>
                <w:color w:val="auto"/>
                <w:sz w:val="18"/>
                <w:szCs w:val="18"/>
              </w:rPr>
            </w:pPr>
            <w:r w:rsidRPr="009D7B9D">
              <w:rPr>
                <w:color w:val="auto"/>
                <w:sz w:val="18"/>
                <w:szCs w:val="18"/>
                <w:shd w:val="solid" w:color="FFFFFF" w:fill="FFFFFF"/>
              </w:rPr>
              <w:t xml:space="preserve">Nombreux mouvements inefficaces exigeant une meilleure formation.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506352" w14:textId="77777777" w:rsidR="00210B90" w:rsidRPr="009D7B9D" w:rsidRDefault="00F95F44" w:rsidP="00F95F44">
            <w:pPr>
              <w:rPr>
                <w:color w:val="auto"/>
                <w:sz w:val="18"/>
                <w:szCs w:val="18"/>
              </w:rPr>
            </w:pPr>
            <w:r w:rsidRPr="009D7B9D">
              <w:rPr>
                <w:color w:val="auto"/>
                <w:sz w:val="18"/>
                <w:szCs w:val="18"/>
                <w:shd w:val="solid" w:color="FFFFFF" w:fill="FFFFFF"/>
              </w:rPr>
              <w:t xml:space="preserve">Très peu de mouvements inutiles mais une certaine hésitation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FF464F" w14:textId="77777777" w:rsidR="00210B90" w:rsidRPr="009D7B9D" w:rsidRDefault="00F95F44" w:rsidP="007601B0">
            <w:pPr>
              <w:rPr>
                <w:color w:val="auto"/>
                <w:sz w:val="18"/>
                <w:szCs w:val="18"/>
              </w:rPr>
            </w:pPr>
            <w:r w:rsidRPr="009D7B9D">
              <w:rPr>
                <w:color w:val="auto"/>
                <w:sz w:val="18"/>
                <w:szCs w:val="18"/>
                <w:shd w:val="solid" w:color="FFFFFF" w:fill="FFFFFF"/>
              </w:rPr>
              <w:t xml:space="preserve">Dissection et sutures </w:t>
            </w:r>
            <w:r w:rsidR="007601B0" w:rsidRPr="009D7B9D">
              <w:rPr>
                <w:color w:val="auto"/>
                <w:sz w:val="18"/>
                <w:szCs w:val="18"/>
                <w:shd w:val="solid" w:color="FFFFFF" w:fill="FFFFFF"/>
              </w:rPr>
              <w:t xml:space="preserve">efficaces Durée d’intervention de moins de 45 minutes par côté.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3938E9"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7B37E81F"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03E2AF" w14:textId="77777777" w:rsidR="00210B90" w:rsidRPr="009D7B9D" w:rsidRDefault="00210B90">
            <w:pPr>
              <w:jc w:val="center"/>
              <w:rPr>
                <w:sz w:val="18"/>
                <w:szCs w:val="18"/>
              </w:rPr>
            </w:pPr>
            <w:r w:rsidRPr="009D7B9D">
              <w:rPr>
                <w:color w:val="292526"/>
                <w:sz w:val="18"/>
                <w:szCs w:val="18"/>
                <w:shd w:val="solid" w:color="FFFFFF" w:fill="FFFFFF"/>
              </w:rPr>
              <w:t>1</w:t>
            </w:r>
            <w:r w:rsidR="00EC06E2" w:rsidRPr="009D7B9D">
              <w:rPr>
                <w:color w:val="292526"/>
                <w:sz w:val="18"/>
                <w:szCs w:val="18"/>
                <w:shd w:val="solid" w:color="FFFFFF" w:fill="FFFFFF"/>
              </w:rPr>
              <w:t>6</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1C356E" w14:textId="77777777" w:rsidR="00210B90" w:rsidRPr="009D7B9D" w:rsidRDefault="007601B0" w:rsidP="007601B0">
            <w:pPr>
              <w:rPr>
                <w:sz w:val="18"/>
                <w:szCs w:val="18"/>
              </w:rPr>
            </w:pPr>
            <w:r w:rsidRPr="009D7B9D">
              <w:rPr>
                <w:sz w:val="18"/>
                <w:szCs w:val="18"/>
                <w:shd w:val="solid" w:color="FFFFFF" w:fill="FFFFFF"/>
              </w:rPr>
              <w:t xml:space="preserve">Déroulement global de l’intervention.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3A9F58" w14:textId="77777777" w:rsidR="00210B90" w:rsidRPr="009D7B9D" w:rsidRDefault="007601B0" w:rsidP="007601B0">
            <w:pPr>
              <w:rPr>
                <w:sz w:val="18"/>
                <w:szCs w:val="18"/>
              </w:rPr>
            </w:pPr>
            <w:r w:rsidRPr="009D7B9D">
              <w:rPr>
                <w:sz w:val="18"/>
                <w:szCs w:val="18"/>
                <w:shd w:val="solid" w:color="FFFFFF" w:fill="FFFFFF"/>
              </w:rPr>
              <w:t>Mauvaise planification de l’intervention. Manque d’aisance. Hésitant. Répétitions multiples des différentes étapes</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FFB967" w14:textId="77777777" w:rsidR="00210B90" w:rsidRPr="009D7B9D" w:rsidRDefault="007601B0" w:rsidP="007601B0">
            <w:pPr>
              <w:rPr>
                <w:sz w:val="18"/>
                <w:szCs w:val="18"/>
              </w:rPr>
            </w:pPr>
            <w:r w:rsidRPr="009D7B9D">
              <w:rPr>
                <w:sz w:val="18"/>
                <w:szCs w:val="18"/>
                <w:shd w:val="solid" w:color="FFFFFF" w:fill="FFFFFF"/>
              </w:rPr>
              <w:t xml:space="preserve">Arrêts et reprises lors de toute l’intervention. </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78745E" w14:textId="77777777" w:rsidR="00210B90" w:rsidRPr="009D7B9D" w:rsidRDefault="007601B0" w:rsidP="007601B0">
            <w:pPr>
              <w:rPr>
                <w:color w:val="auto"/>
                <w:sz w:val="18"/>
                <w:szCs w:val="18"/>
              </w:rPr>
            </w:pPr>
            <w:r w:rsidRPr="009D7B9D">
              <w:rPr>
                <w:color w:val="auto"/>
                <w:sz w:val="18"/>
                <w:szCs w:val="18"/>
                <w:shd w:val="solid" w:color="FFFFFF" w:fill="FFFFFF"/>
              </w:rPr>
              <w:t xml:space="preserve">Rythme raisonnable mais parfois hésitation et manque de décision. </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150CB8" w14:textId="77777777" w:rsidR="00210B90" w:rsidRPr="009D7B9D" w:rsidRDefault="007601B0" w:rsidP="007601B0">
            <w:pPr>
              <w:rPr>
                <w:sz w:val="18"/>
                <w:szCs w:val="18"/>
              </w:rPr>
            </w:pPr>
            <w:r w:rsidRPr="009D7B9D">
              <w:rPr>
                <w:sz w:val="18"/>
                <w:szCs w:val="18"/>
                <w:shd w:val="solid" w:color="FFFFFF" w:fill="FFFFFF"/>
              </w:rPr>
              <w:t>Séquences de l’intervention structurées et logiques avec mouvements précis effectués sans hésitation.</w:t>
            </w:r>
            <w:r w:rsidR="004A2546" w:rsidRPr="009D7B9D">
              <w:rPr>
                <w:sz w:val="18"/>
                <w:szCs w:val="18"/>
                <w:shd w:val="solid" w:color="FFFFFF" w:fill="FFFFFF"/>
              </w:rPr>
              <w:t>.</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95CF20" w14:textId="77777777" w:rsidR="00210B90" w:rsidRPr="009D7B9D" w:rsidRDefault="00210B90">
            <w:pPr>
              <w:rPr>
                <w:sz w:val="18"/>
                <w:szCs w:val="18"/>
              </w:rPr>
            </w:pPr>
            <w:r w:rsidRPr="009D7B9D">
              <w:rPr>
                <w:sz w:val="18"/>
                <w:szCs w:val="18"/>
                <w:shd w:val="solid" w:color="FFFFFF" w:fill="FFFFFF"/>
              </w:rPr>
              <w:t xml:space="preserve"> </w:t>
            </w:r>
          </w:p>
        </w:tc>
      </w:tr>
      <w:tr w:rsidR="00EA5DBB" w:rsidRPr="009D7B9D" w14:paraId="1419AB2B" w14:textId="77777777" w:rsidTr="00C4572B">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D0E3E0" w14:textId="77777777" w:rsidR="00210B90" w:rsidRPr="009D7B9D" w:rsidRDefault="00210B90">
            <w:pPr>
              <w:jc w:val="center"/>
              <w:rPr>
                <w:sz w:val="18"/>
                <w:szCs w:val="18"/>
              </w:rPr>
            </w:pPr>
            <w:r w:rsidRPr="009D7B9D">
              <w:rPr>
                <w:color w:val="292526"/>
                <w:sz w:val="18"/>
                <w:szCs w:val="18"/>
                <w:shd w:val="solid" w:color="FFFFFF" w:fill="FFFFFF"/>
              </w:rPr>
              <w:t>1</w:t>
            </w:r>
            <w:r w:rsidR="00EC06E2" w:rsidRPr="009D7B9D">
              <w:rPr>
                <w:color w:val="292526"/>
                <w:sz w:val="18"/>
                <w:szCs w:val="18"/>
                <w:shd w:val="solid" w:color="FFFFFF" w:fill="FFFFFF"/>
              </w:rPr>
              <w:t>7</w:t>
            </w:r>
          </w:p>
        </w:tc>
        <w:tc>
          <w:tcPr>
            <w:tcW w:w="16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C2D088" w14:textId="77777777" w:rsidR="00210B90" w:rsidRPr="009D7B9D" w:rsidRDefault="00210B90" w:rsidP="00C26346">
            <w:pPr>
              <w:rPr>
                <w:sz w:val="18"/>
                <w:szCs w:val="18"/>
              </w:rPr>
            </w:pPr>
            <w:r w:rsidRPr="009D7B9D">
              <w:rPr>
                <w:sz w:val="18"/>
                <w:szCs w:val="18"/>
                <w:shd w:val="solid" w:color="FFFFFF" w:fill="FFFFFF"/>
              </w:rPr>
              <w:t xml:space="preserve">Communication </w:t>
            </w:r>
            <w:r w:rsidR="007601B0" w:rsidRPr="009D7B9D">
              <w:rPr>
                <w:sz w:val="18"/>
                <w:szCs w:val="18"/>
                <w:shd w:val="solid" w:color="FFFFFF" w:fill="FFFFFF"/>
              </w:rPr>
              <w:t xml:space="preserve">avec le </w:t>
            </w:r>
            <w:r w:rsidRPr="009D7B9D">
              <w:rPr>
                <w:sz w:val="18"/>
                <w:szCs w:val="18"/>
                <w:shd w:val="solid" w:color="FFFFFF" w:fill="FFFFFF"/>
              </w:rPr>
              <w:t xml:space="preserve">patient </w:t>
            </w:r>
            <w:r w:rsidR="007601B0" w:rsidRPr="009D7B9D">
              <w:rPr>
                <w:sz w:val="18"/>
                <w:szCs w:val="18"/>
                <w:shd w:val="solid" w:color="FFFFFF" w:fill="FFFFFF"/>
              </w:rPr>
              <w:t>et l’équipe chirurgicale</w:t>
            </w:r>
            <w:r w:rsidR="00C26346" w:rsidRPr="009D7B9D">
              <w:rPr>
                <w:sz w:val="18"/>
                <w:szCs w:val="18"/>
                <w:shd w:val="solid" w:color="FFFFFF" w:fill="FFFFFF"/>
              </w:rPr>
              <w:t xml:space="preserve">. </w:t>
            </w:r>
          </w:p>
        </w:tc>
        <w:tc>
          <w:tcPr>
            <w:tcW w:w="3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C6C82D" w14:textId="77777777" w:rsidR="00210B90" w:rsidRPr="009D7B9D" w:rsidRDefault="00C26346" w:rsidP="00C26346">
            <w:pPr>
              <w:rPr>
                <w:sz w:val="18"/>
                <w:szCs w:val="18"/>
              </w:rPr>
            </w:pPr>
            <w:r w:rsidRPr="009D7B9D">
              <w:rPr>
                <w:sz w:val="18"/>
                <w:szCs w:val="18"/>
                <w:shd w:val="solid" w:color="FFFFFF" w:fill="FFFFFF"/>
              </w:rPr>
              <w:t>Incertain, mauvaise communication avec le patient ou l’équipe chirurgicale avec comme résultat des piètres réactions .</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FA26DC" w14:textId="77777777" w:rsidR="00210B90" w:rsidRPr="009D7B9D" w:rsidRDefault="00C26346" w:rsidP="00C26346">
            <w:pPr>
              <w:rPr>
                <w:color w:val="auto"/>
                <w:sz w:val="18"/>
                <w:szCs w:val="18"/>
              </w:rPr>
            </w:pPr>
            <w:r w:rsidRPr="009D7B9D">
              <w:rPr>
                <w:color w:val="auto"/>
                <w:sz w:val="18"/>
                <w:szCs w:val="18"/>
                <w:shd w:val="solid" w:color="FFFFFF" w:fill="FFFFFF"/>
              </w:rPr>
              <w:t>C</w:t>
            </w:r>
            <w:r w:rsidR="00210B90" w:rsidRPr="009D7B9D">
              <w:rPr>
                <w:color w:val="auto"/>
                <w:sz w:val="18"/>
                <w:szCs w:val="18"/>
                <w:shd w:val="solid" w:color="FFFFFF" w:fill="FFFFFF"/>
              </w:rPr>
              <w:t xml:space="preserve">ommunication </w:t>
            </w:r>
            <w:r w:rsidRPr="009D7B9D">
              <w:rPr>
                <w:color w:val="auto"/>
                <w:sz w:val="18"/>
                <w:szCs w:val="18"/>
                <w:shd w:val="solid" w:color="FFFFFF" w:fill="FFFFFF"/>
              </w:rPr>
              <w:t xml:space="preserve"> inconsistante avec le </w:t>
            </w:r>
            <w:r w:rsidR="00210B90" w:rsidRPr="009D7B9D">
              <w:rPr>
                <w:color w:val="auto"/>
                <w:sz w:val="18"/>
                <w:szCs w:val="18"/>
                <w:shd w:val="solid" w:color="FFFFFF" w:fill="FFFFFF"/>
              </w:rPr>
              <w:t xml:space="preserve">patient </w:t>
            </w:r>
            <w:r w:rsidRPr="009D7B9D">
              <w:rPr>
                <w:color w:val="auto"/>
                <w:sz w:val="18"/>
                <w:szCs w:val="18"/>
                <w:shd w:val="solid" w:color="FFFFFF" w:fill="FFFFFF"/>
              </w:rPr>
              <w:t>ou l’équipe chirurgicale</w:t>
            </w:r>
            <w:r w:rsidR="00210B90" w:rsidRPr="009D7B9D">
              <w:rPr>
                <w:color w:val="auto"/>
                <w:sz w:val="18"/>
                <w:szCs w:val="18"/>
                <w:shd w:val="solid" w:color="FFFFFF" w:fill="FFFFFF"/>
              </w:rPr>
              <w:t>.</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B1AED2" w14:textId="77777777" w:rsidR="00210B90" w:rsidRPr="009D7B9D" w:rsidRDefault="00210B90" w:rsidP="00C26346">
            <w:pPr>
              <w:rPr>
                <w:color w:val="auto"/>
                <w:sz w:val="18"/>
                <w:szCs w:val="18"/>
              </w:rPr>
            </w:pPr>
            <w:r w:rsidRPr="009D7B9D">
              <w:rPr>
                <w:color w:val="auto"/>
                <w:sz w:val="18"/>
                <w:szCs w:val="18"/>
                <w:shd w:val="solid" w:color="FFFFFF" w:fill="FFFFFF"/>
              </w:rPr>
              <w:t>Communicat</w:t>
            </w:r>
            <w:r w:rsidR="00C26346" w:rsidRPr="009D7B9D">
              <w:rPr>
                <w:color w:val="auto"/>
                <w:sz w:val="18"/>
                <w:szCs w:val="18"/>
                <w:shd w:val="solid" w:color="FFFFFF" w:fill="FFFFFF"/>
              </w:rPr>
              <w:t>ion consistante avec le patient et l’équipe chirurgicale mais pas toujours claire et non ambigüe.</w:t>
            </w:r>
            <w:r w:rsidRPr="009D7B9D">
              <w:rPr>
                <w:color w:val="auto"/>
                <w:sz w:val="18"/>
                <w:szCs w:val="18"/>
                <w:shd w:val="solid" w:color="FFFFFF" w:fill="FFFFFF"/>
              </w:rPr>
              <w:t>.</w:t>
            </w:r>
          </w:p>
        </w:tc>
        <w:tc>
          <w:tcPr>
            <w:tcW w:w="3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8C9384" w14:textId="77777777" w:rsidR="00210B90" w:rsidRPr="009D7B9D" w:rsidRDefault="00C26346" w:rsidP="00E674D8">
            <w:pPr>
              <w:rPr>
                <w:sz w:val="18"/>
                <w:szCs w:val="18"/>
              </w:rPr>
            </w:pPr>
            <w:r w:rsidRPr="009D7B9D">
              <w:rPr>
                <w:sz w:val="18"/>
                <w:szCs w:val="18"/>
                <w:shd w:val="solid" w:color="FFFFFF" w:fill="FFFFFF"/>
              </w:rPr>
              <w:t>Communication claire et sans ambiguïté avec le patient et l’équipe durant l’i</w:t>
            </w:r>
            <w:r w:rsidR="00E674D8" w:rsidRPr="009D7B9D">
              <w:rPr>
                <w:sz w:val="18"/>
                <w:szCs w:val="18"/>
                <w:shd w:val="solid" w:color="FFFFFF" w:fill="FFFFFF"/>
              </w:rPr>
              <w:t xml:space="preserve">ntervention afin que l’intervention se déroule de façon coordonnée et efficace. </w:t>
            </w:r>
          </w:p>
        </w:tc>
        <w:tc>
          <w:tcPr>
            <w:tcW w:w="1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041802" w14:textId="77777777" w:rsidR="00210B90" w:rsidRPr="009D7B9D" w:rsidRDefault="00210B90">
            <w:pPr>
              <w:rPr>
                <w:sz w:val="18"/>
                <w:szCs w:val="18"/>
              </w:rPr>
            </w:pPr>
            <w:r w:rsidRPr="009D7B9D">
              <w:rPr>
                <w:sz w:val="18"/>
                <w:szCs w:val="18"/>
                <w:shd w:val="solid" w:color="FFFFFF" w:fill="FFFFFF"/>
              </w:rPr>
              <w:t xml:space="preserve"> </w:t>
            </w:r>
          </w:p>
        </w:tc>
      </w:tr>
    </w:tbl>
    <w:p w14:paraId="37C84B11" w14:textId="0A49E24D" w:rsidR="00210B90" w:rsidRDefault="00210B90"/>
    <w:p w14:paraId="37518847" w14:textId="77777777" w:rsidR="00AD314D" w:rsidRPr="00F6423D" w:rsidRDefault="00A62EAE" w:rsidP="00AD314D">
      <w:pPr>
        <w:shd w:val="clear" w:color="auto" w:fill="FFFFFF"/>
        <w:spacing w:line="240" w:lineRule="auto"/>
        <w:jc w:val="right"/>
        <w:rPr>
          <w:rFonts w:eastAsia="Times New Roman"/>
          <w:color w:val="222222"/>
          <w:sz w:val="16"/>
          <w:szCs w:val="16"/>
          <w:lang w:val="en-US"/>
        </w:rPr>
      </w:pPr>
      <w:r>
        <w:t xml:space="preserve">  </w:t>
      </w:r>
      <w:r w:rsidR="00AD314D">
        <w:rPr>
          <w:rFonts w:eastAsia="Times New Roman"/>
          <w:color w:val="222222"/>
          <w:sz w:val="16"/>
          <w:szCs w:val="16"/>
          <w:lang w:val="en-US"/>
        </w:rPr>
        <w:t>Traduit par</w:t>
      </w:r>
      <w:r w:rsidR="00AD314D" w:rsidRPr="00F6423D">
        <w:rPr>
          <w:rFonts w:eastAsia="Times New Roman"/>
          <w:color w:val="222222"/>
          <w:sz w:val="16"/>
          <w:szCs w:val="16"/>
          <w:lang w:val="en-US"/>
        </w:rPr>
        <w:t xml:space="preserve"> Jean-Jacques DeLaey</w:t>
      </w:r>
    </w:p>
    <w:p w14:paraId="6DA39329" w14:textId="33AEC0C7" w:rsidR="00AD314D" w:rsidRPr="00AD314D" w:rsidRDefault="00AD314D" w:rsidP="00AD314D">
      <w:pPr>
        <w:shd w:val="clear" w:color="auto" w:fill="FFFFFF"/>
        <w:spacing w:line="240" w:lineRule="auto"/>
        <w:jc w:val="right"/>
        <w:rPr>
          <w:rFonts w:eastAsia="Times New Roman"/>
          <w:color w:val="222222"/>
          <w:sz w:val="16"/>
          <w:szCs w:val="16"/>
          <w:lang w:val="en-US"/>
        </w:rPr>
      </w:pPr>
      <w:r>
        <w:rPr>
          <w:rFonts w:eastAsia="Times New Roman"/>
          <w:color w:val="222222"/>
          <w:sz w:val="16"/>
          <w:szCs w:val="16"/>
          <w:lang w:val="en-US"/>
        </w:rPr>
        <w:t>Examiné par</w:t>
      </w:r>
      <w:r w:rsidRPr="00F6423D">
        <w:rPr>
          <w:rFonts w:eastAsia="Times New Roman"/>
          <w:color w:val="222222"/>
          <w:sz w:val="16"/>
          <w:szCs w:val="16"/>
          <w:lang w:val="en-US"/>
        </w:rPr>
        <w:t xml:space="preserve"> Béatrice Cochener</w:t>
      </w:r>
    </w:p>
    <w:p w14:paraId="221B0125" w14:textId="4D891483" w:rsidR="00AD314D" w:rsidRPr="00AD314D" w:rsidRDefault="00EA5DBB" w:rsidP="00AD314D">
      <w:r>
        <w:t>Comment</w:t>
      </w:r>
      <w:r w:rsidR="00DE7682">
        <w:t>aire</w:t>
      </w:r>
      <w:r w:rsidR="00F6423D">
        <w:t>s :</w:t>
      </w:r>
    </w:p>
    <w:p w14:paraId="62D86C26" w14:textId="77777777" w:rsidR="00AD314D" w:rsidRDefault="00AD314D" w:rsidP="00F6423D">
      <w:pPr>
        <w:shd w:val="clear" w:color="auto" w:fill="FFFFFF"/>
        <w:spacing w:line="240" w:lineRule="auto"/>
        <w:jc w:val="right"/>
        <w:rPr>
          <w:rFonts w:eastAsia="Times New Roman"/>
          <w:color w:val="222222"/>
          <w:sz w:val="20"/>
          <w:szCs w:val="20"/>
          <w:lang w:val="en-US"/>
        </w:rPr>
      </w:pPr>
    </w:p>
    <w:p w14:paraId="5662EFF0" w14:textId="77777777" w:rsidR="00AD314D" w:rsidRDefault="00AD314D" w:rsidP="00F6423D">
      <w:pPr>
        <w:shd w:val="clear" w:color="auto" w:fill="FFFFFF"/>
        <w:spacing w:line="240" w:lineRule="auto"/>
        <w:jc w:val="right"/>
        <w:rPr>
          <w:rFonts w:eastAsia="Times New Roman"/>
          <w:color w:val="222222"/>
          <w:sz w:val="20"/>
          <w:szCs w:val="20"/>
          <w:lang w:val="en-US"/>
        </w:rPr>
      </w:pPr>
    </w:p>
    <w:p w14:paraId="0107BB3E" w14:textId="77777777" w:rsidR="00AD314D" w:rsidRDefault="00AD314D" w:rsidP="00F6423D">
      <w:pPr>
        <w:shd w:val="clear" w:color="auto" w:fill="FFFFFF"/>
        <w:spacing w:line="240" w:lineRule="auto"/>
        <w:jc w:val="right"/>
        <w:rPr>
          <w:rFonts w:eastAsia="Times New Roman"/>
          <w:color w:val="222222"/>
          <w:sz w:val="20"/>
          <w:szCs w:val="20"/>
          <w:lang w:val="en-US"/>
        </w:rPr>
      </w:pPr>
    </w:p>
    <w:p w14:paraId="62D22EBC" w14:textId="77777777" w:rsidR="00AD314D" w:rsidRDefault="00AD314D" w:rsidP="00F6423D">
      <w:pPr>
        <w:shd w:val="clear" w:color="auto" w:fill="FFFFFF"/>
        <w:spacing w:line="240" w:lineRule="auto"/>
        <w:jc w:val="right"/>
        <w:rPr>
          <w:rFonts w:eastAsia="Times New Roman"/>
          <w:color w:val="222222"/>
          <w:sz w:val="20"/>
          <w:szCs w:val="20"/>
          <w:lang w:val="en-US"/>
        </w:rPr>
      </w:pPr>
    </w:p>
    <w:p w14:paraId="3457D4F0" w14:textId="77777777" w:rsidR="00AD314D" w:rsidRDefault="00AD314D" w:rsidP="00F6423D">
      <w:pPr>
        <w:shd w:val="clear" w:color="auto" w:fill="FFFFFF"/>
        <w:spacing w:line="240" w:lineRule="auto"/>
        <w:jc w:val="right"/>
        <w:rPr>
          <w:rFonts w:eastAsia="Times New Roman"/>
          <w:color w:val="222222"/>
          <w:sz w:val="20"/>
          <w:szCs w:val="20"/>
          <w:lang w:val="en-US"/>
        </w:rPr>
      </w:pPr>
    </w:p>
    <w:p w14:paraId="27CF9025" w14:textId="77777777" w:rsidR="00AD314D" w:rsidRDefault="00AD314D" w:rsidP="00F6423D">
      <w:pPr>
        <w:shd w:val="clear" w:color="auto" w:fill="FFFFFF"/>
        <w:spacing w:line="240" w:lineRule="auto"/>
        <w:jc w:val="right"/>
        <w:rPr>
          <w:rFonts w:eastAsia="Times New Roman"/>
          <w:color w:val="222222"/>
          <w:sz w:val="20"/>
          <w:szCs w:val="20"/>
          <w:lang w:val="en-US"/>
        </w:rPr>
      </w:pPr>
    </w:p>
    <w:p w14:paraId="03F0D2D7" w14:textId="77777777" w:rsidR="00AD314D" w:rsidRDefault="00AD314D" w:rsidP="00F6423D">
      <w:pPr>
        <w:shd w:val="clear" w:color="auto" w:fill="FFFFFF"/>
        <w:spacing w:line="240" w:lineRule="auto"/>
        <w:jc w:val="right"/>
        <w:rPr>
          <w:rFonts w:eastAsia="Times New Roman"/>
          <w:color w:val="222222"/>
          <w:sz w:val="20"/>
          <w:szCs w:val="20"/>
          <w:lang w:val="en-US"/>
        </w:rPr>
      </w:pPr>
    </w:p>
    <w:p w14:paraId="5E173DE7" w14:textId="77777777" w:rsidR="00AD314D" w:rsidRDefault="00AD314D" w:rsidP="00F6423D">
      <w:pPr>
        <w:shd w:val="clear" w:color="auto" w:fill="FFFFFF"/>
        <w:spacing w:line="240" w:lineRule="auto"/>
        <w:jc w:val="right"/>
        <w:rPr>
          <w:rFonts w:eastAsia="Times New Roman"/>
          <w:color w:val="222222"/>
          <w:sz w:val="20"/>
          <w:szCs w:val="20"/>
          <w:lang w:val="en-US"/>
        </w:rPr>
      </w:pPr>
    </w:p>
    <w:p w14:paraId="1FC2FCDE" w14:textId="77777777" w:rsidR="00A30DA1" w:rsidRDefault="00A30DA1" w:rsidP="00F6423D">
      <w:pPr>
        <w:shd w:val="clear" w:color="auto" w:fill="FFFFFF"/>
        <w:spacing w:line="240" w:lineRule="auto"/>
        <w:jc w:val="right"/>
        <w:rPr>
          <w:rFonts w:eastAsia="Times New Roman"/>
          <w:color w:val="222222"/>
          <w:sz w:val="20"/>
          <w:szCs w:val="20"/>
          <w:lang w:val="en-US"/>
        </w:rPr>
      </w:pPr>
      <w:bookmarkStart w:id="0" w:name="_GoBack"/>
      <w:bookmarkEnd w:id="0"/>
    </w:p>
    <w:p w14:paraId="3D0442AF" w14:textId="77777777" w:rsidR="00AD314D" w:rsidRDefault="00AD314D" w:rsidP="00F6423D">
      <w:pPr>
        <w:shd w:val="clear" w:color="auto" w:fill="FFFFFF"/>
        <w:spacing w:line="240" w:lineRule="auto"/>
        <w:jc w:val="right"/>
        <w:rPr>
          <w:rFonts w:eastAsia="Times New Roman"/>
          <w:color w:val="222222"/>
          <w:sz w:val="20"/>
          <w:szCs w:val="20"/>
          <w:lang w:val="en-US"/>
        </w:rPr>
      </w:pPr>
    </w:p>
    <w:p w14:paraId="4E99EBBB" w14:textId="77777777" w:rsidR="00AD314D" w:rsidRDefault="00AD314D" w:rsidP="00F6423D">
      <w:pPr>
        <w:shd w:val="clear" w:color="auto" w:fill="FFFFFF"/>
        <w:spacing w:line="240" w:lineRule="auto"/>
        <w:jc w:val="right"/>
        <w:rPr>
          <w:rFonts w:eastAsia="Times New Roman"/>
          <w:color w:val="222222"/>
          <w:sz w:val="20"/>
          <w:szCs w:val="20"/>
          <w:lang w:val="en-US"/>
        </w:rPr>
      </w:pPr>
    </w:p>
    <w:p w14:paraId="35B63CB8" w14:textId="77777777" w:rsidR="00AD314D" w:rsidRDefault="00AD314D" w:rsidP="00AD314D">
      <w:pPr>
        <w:shd w:val="clear" w:color="auto" w:fill="FFFFFF"/>
        <w:spacing w:line="240" w:lineRule="auto"/>
        <w:rPr>
          <w:rFonts w:eastAsia="Times New Roman"/>
          <w:color w:val="222222"/>
          <w:sz w:val="16"/>
          <w:szCs w:val="16"/>
          <w:lang w:val="en-US"/>
        </w:rPr>
      </w:pPr>
    </w:p>
    <w:p w14:paraId="566B0C51" w14:textId="77777777" w:rsidR="00AD314D" w:rsidRPr="00AD314D" w:rsidRDefault="00AD314D" w:rsidP="00AD314D">
      <w:pPr>
        <w:shd w:val="clear" w:color="auto" w:fill="FFFFFF"/>
        <w:spacing w:line="240" w:lineRule="auto"/>
        <w:rPr>
          <w:rFonts w:eastAsia="Times New Roman"/>
          <w:color w:val="222222"/>
          <w:sz w:val="16"/>
          <w:szCs w:val="16"/>
          <w:lang w:val="en-US"/>
        </w:rPr>
      </w:pPr>
    </w:p>
    <w:p w14:paraId="15B3C209" w14:textId="19BD4CAE" w:rsidR="00F6423D" w:rsidRDefault="00AD314D" w:rsidP="00AD314D">
      <w:pPr>
        <w:pStyle w:val="Footer"/>
        <w:pBdr>
          <w:bottom w:val="single" w:sz="6" w:space="1" w:color="auto"/>
        </w:pBdr>
        <w:ind w:left="180"/>
        <w:rPr>
          <w:rFonts w:eastAsia="Times New Roman"/>
          <w:color w:val="auto"/>
          <w:sz w:val="18"/>
          <w:szCs w:val="18"/>
        </w:rPr>
      </w:pPr>
      <w:r w:rsidRPr="00ED064F">
        <w:rPr>
          <w:rFonts w:eastAsia="Times New Roman"/>
          <w:color w:val="auto"/>
          <w:sz w:val="18"/>
          <w:szCs w:val="18"/>
        </w:rPr>
        <w:t>Golnik KC, Gauba V, Saleh GM, Collin R, Naik MN, Devoto M, Nerad J. Ophthalmology Surgical Competency Assessment Rubric for Lateral Tarsal Strip Surgery. Ophthalmic Plastic and Reconstructive Surgery. 2012 Sep;28(5):350-354.</w:t>
      </w:r>
    </w:p>
    <w:p w14:paraId="04B56A9F" w14:textId="77777777" w:rsidR="00A30DA1" w:rsidRDefault="00A30DA1" w:rsidP="00A30DA1">
      <w:pPr>
        <w:pStyle w:val="Footer"/>
        <w:rPr>
          <w:sz w:val="18"/>
          <w:szCs w:val="18"/>
        </w:rPr>
      </w:pPr>
    </w:p>
    <w:p w14:paraId="7126945D" w14:textId="7C400F50" w:rsidR="00A30DA1" w:rsidRPr="00AD314D" w:rsidRDefault="00A30DA1" w:rsidP="00AD314D">
      <w:pPr>
        <w:pStyle w:val="Footer"/>
        <w:ind w:left="180"/>
        <w:rPr>
          <w:sz w:val="18"/>
          <w:szCs w:val="18"/>
        </w:rPr>
      </w:pPr>
      <w:r w:rsidRPr="00A30DA1">
        <w:rPr>
          <w:sz w:val="18"/>
          <w:szCs w:val="18"/>
          <w:lang w:val="en-US"/>
        </w:rPr>
        <w:t>Copyright © International Council of Ophthalmology 2014. Adapt and translate this document for your non-commercial needs, but please include ICO attribution. Download the full curriculum at </w:t>
      </w:r>
      <w:r w:rsidRPr="00A30DA1">
        <w:rPr>
          <w:sz w:val="18"/>
          <w:szCs w:val="18"/>
          <w:lang w:val="en-US"/>
        </w:rPr>
        <w:fldChar w:fldCharType="begin"/>
      </w:r>
      <w:r w:rsidRPr="00A30DA1">
        <w:rPr>
          <w:sz w:val="18"/>
          <w:szCs w:val="18"/>
          <w:lang w:val="en-US"/>
        </w:rPr>
        <w:instrText xml:space="preserve"> HYPERLINK "http://icoph.org/curricula.html" \t "_blank" </w:instrText>
      </w:r>
      <w:r w:rsidRPr="00A30DA1">
        <w:rPr>
          <w:sz w:val="18"/>
          <w:szCs w:val="18"/>
          <w:lang w:val="en-US"/>
        </w:rPr>
      </w:r>
      <w:r w:rsidRPr="00A30DA1">
        <w:rPr>
          <w:sz w:val="18"/>
          <w:szCs w:val="18"/>
          <w:lang w:val="en-US"/>
        </w:rPr>
        <w:fldChar w:fldCharType="separate"/>
      </w:r>
      <w:r w:rsidRPr="00A30DA1">
        <w:rPr>
          <w:rStyle w:val="Hyperlink"/>
          <w:sz w:val="18"/>
          <w:szCs w:val="18"/>
          <w:lang w:val="en-US"/>
        </w:rPr>
        <w:t>http://icoph.org/curricula.html</w:t>
      </w:r>
      <w:r w:rsidRPr="00A30DA1">
        <w:rPr>
          <w:sz w:val="18"/>
          <w:szCs w:val="18"/>
        </w:rPr>
        <w:fldChar w:fldCharType="end"/>
      </w:r>
      <w:r w:rsidRPr="00A30DA1">
        <w:rPr>
          <w:sz w:val="18"/>
          <w:szCs w:val="18"/>
          <w:lang w:val="en-US"/>
        </w:rPr>
        <w:t>. Ce document a été traduit en français par Jean-Jacques DeLaey.</w:t>
      </w:r>
    </w:p>
    <w:sectPr w:rsidR="00A30DA1" w:rsidRPr="00AD314D" w:rsidSect="00F6423D">
      <w:pgSz w:w="15840" w:h="1224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CCD0D" w14:textId="77777777" w:rsidR="00ED4B06" w:rsidRDefault="00ED4B06" w:rsidP="00ED064F">
      <w:pPr>
        <w:spacing w:line="240" w:lineRule="auto"/>
      </w:pPr>
      <w:r>
        <w:separator/>
      </w:r>
    </w:p>
  </w:endnote>
  <w:endnote w:type="continuationSeparator" w:id="0">
    <w:p w14:paraId="09E3425A" w14:textId="77777777" w:rsidR="00ED4B06" w:rsidRDefault="00ED4B06" w:rsidP="00ED06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93F155" w14:textId="77777777" w:rsidR="00ED4B06" w:rsidRDefault="00ED4B06" w:rsidP="00ED064F">
      <w:pPr>
        <w:spacing w:line="240" w:lineRule="auto"/>
      </w:pPr>
      <w:r>
        <w:separator/>
      </w:r>
    </w:p>
  </w:footnote>
  <w:footnote w:type="continuationSeparator" w:id="0">
    <w:p w14:paraId="0E48336E" w14:textId="77777777" w:rsidR="00ED4B06" w:rsidRDefault="00ED4B06" w:rsidP="00ED064F">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ECD2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175C1"/>
    <w:rsid w:val="00182FAF"/>
    <w:rsid w:val="001F0785"/>
    <w:rsid w:val="002024E4"/>
    <w:rsid w:val="00210B90"/>
    <w:rsid w:val="002928A4"/>
    <w:rsid w:val="002B00A1"/>
    <w:rsid w:val="003431C6"/>
    <w:rsid w:val="00370D4A"/>
    <w:rsid w:val="003832BA"/>
    <w:rsid w:val="003F6F45"/>
    <w:rsid w:val="00440E40"/>
    <w:rsid w:val="0047028A"/>
    <w:rsid w:val="004A2546"/>
    <w:rsid w:val="004B625E"/>
    <w:rsid w:val="004C3609"/>
    <w:rsid w:val="0050515D"/>
    <w:rsid w:val="005216BB"/>
    <w:rsid w:val="00563AAB"/>
    <w:rsid w:val="00583DBB"/>
    <w:rsid w:val="005A34F4"/>
    <w:rsid w:val="005C0EE7"/>
    <w:rsid w:val="00604DE8"/>
    <w:rsid w:val="006515AF"/>
    <w:rsid w:val="006563D6"/>
    <w:rsid w:val="00683E20"/>
    <w:rsid w:val="00692DAE"/>
    <w:rsid w:val="00701408"/>
    <w:rsid w:val="00732E24"/>
    <w:rsid w:val="0074616F"/>
    <w:rsid w:val="007601B0"/>
    <w:rsid w:val="0078370C"/>
    <w:rsid w:val="007E1090"/>
    <w:rsid w:val="00864F18"/>
    <w:rsid w:val="008A028B"/>
    <w:rsid w:val="00904866"/>
    <w:rsid w:val="00946464"/>
    <w:rsid w:val="00974659"/>
    <w:rsid w:val="00975EF5"/>
    <w:rsid w:val="009D7B9D"/>
    <w:rsid w:val="009E3B93"/>
    <w:rsid w:val="00A30DA1"/>
    <w:rsid w:val="00A470A8"/>
    <w:rsid w:val="00A62EAE"/>
    <w:rsid w:val="00A77B3E"/>
    <w:rsid w:val="00A83AF5"/>
    <w:rsid w:val="00AD314D"/>
    <w:rsid w:val="00B207AD"/>
    <w:rsid w:val="00B905CC"/>
    <w:rsid w:val="00BB2465"/>
    <w:rsid w:val="00C26346"/>
    <w:rsid w:val="00C4572B"/>
    <w:rsid w:val="00C86F27"/>
    <w:rsid w:val="00CD0DF6"/>
    <w:rsid w:val="00DC0256"/>
    <w:rsid w:val="00DD6F51"/>
    <w:rsid w:val="00DE7682"/>
    <w:rsid w:val="00E00A9E"/>
    <w:rsid w:val="00E01202"/>
    <w:rsid w:val="00E03659"/>
    <w:rsid w:val="00E47042"/>
    <w:rsid w:val="00E674D8"/>
    <w:rsid w:val="00E96723"/>
    <w:rsid w:val="00EA5DBB"/>
    <w:rsid w:val="00EC06E2"/>
    <w:rsid w:val="00EC6860"/>
    <w:rsid w:val="00ED064F"/>
    <w:rsid w:val="00ED459D"/>
    <w:rsid w:val="00ED4B06"/>
    <w:rsid w:val="00F03524"/>
    <w:rsid w:val="00F6423D"/>
    <w:rsid w:val="00F95F44"/>
    <w:rsid w:val="00FE0C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2DDC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lang w:val="fr-FR"/>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C06E2"/>
    <w:pPr>
      <w:spacing w:line="240" w:lineRule="auto"/>
    </w:pPr>
    <w:rPr>
      <w:rFonts w:ascii="Lucida Grande" w:hAnsi="Lucida Grande" w:cs="Times New Roman"/>
      <w:sz w:val="18"/>
      <w:szCs w:val="18"/>
      <w:lang w:val="x-none" w:eastAsia="x-none"/>
    </w:rPr>
  </w:style>
  <w:style w:type="character" w:customStyle="1" w:styleId="BalloonTextChar">
    <w:name w:val="Balloon Text Char"/>
    <w:link w:val="BalloonText"/>
    <w:rsid w:val="00EC06E2"/>
    <w:rPr>
      <w:rFonts w:ascii="Lucida Grande" w:eastAsia="Arial" w:hAnsi="Lucida Grande" w:cs="Lucida Grande"/>
      <w:color w:val="000000"/>
      <w:sz w:val="18"/>
      <w:szCs w:val="18"/>
    </w:rPr>
  </w:style>
  <w:style w:type="paragraph" w:styleId="Header">
    <w:name w:val="header"/>
    <w:basedOn w:val="Normal"/>
    <w:link w:val="HeaderChar"/>
    <w:rsid w:val="00ED064F"/>
    <w:pPr>
      <w:tabs>
        <w:tab w:val="center" w:pos="4320"/>
        <w:tab w:val="right" w:pos="8640"/>
      </w:tabs>
    </w:pPr>
    <w:rPr>
      <w:rFonts w:cs="Times New Roman"/>
      <w:lang w:eastAsia="x-none"/>
    </w:rPr>
  </w:style>
  <w:style w:type="character" w:customStyle="1" w:styleId="HeaderChar">
    <w:name w:val="Header Char"/>
    <w:link w:val="Header"/>
    <w:rsid w:val="00ED064F"/>
    <w:rPr>
      <w:rFonts w:ascii="Arial" w:eastAsia="Arial" w:hAnsi="Arial" w:cs="Arial"/>
      <w:color w:val="000000"/>
      <w:sz w:val="22"/>
      <w:szCs w:val="22"/>
      <w:lang w:val="en-US"/>
    </w:rPr>
  </w:style>
  <w:style w:type="paragraph" w:styleId="Footer">
    <w:name w:val="footer"/>
    <w:basedOn w:val="Normal"/>
    <w:link w:val="FooterChar"/>
    <w:rsid w:val="00ED064F"/>
    <w:pPr>
      <w:tabs>
        <w:tab w:val="center" w:pos="4320"/>
        <w:tab w:val="right" w:pos="8640"/>
      </w:tabs>
    </w:pPr>
    <w:rPr>
      <w:rFonts w:cs="Times New Roman"/>
      <w:lang w:eastAsia="x-none"/>
    </w:rPr>
  </w:style>
  <w:style w:type="character" w:customStyle="1" w:styleId="FooterChar">
    <w:name w:val="Footer Char"/>
    <w:link w:val="Footer"/>
    <w:rsid w:val="00ED064F"/>
    <w:rPr>
      <w:rFonts w:ascii="Arial" w:eastAsia="Arial" w:hAnsi="Arial" w:cs="Arial"/>
      <w:color w:val="000000"/>
      <w:sz w:val="22"/>
      <w:szCs w:val="22"/>
      <w:lang w:val="en-US"/>
    </w:rPr>
  </w:style>
  <w:style w:type="character" w:customStyle="1" w:styleId="apple-converted-space">
    <w:name w:val="apple-converted-space"/>
    <w:basedOn w:val="DefaultParagraphFont"/>
    <w:rsid w:val="00F6423D"/>
  </w:style>
  <w:style w:type="character" w:styleId="Hyperlink">
    <w:name w:val="Hyperlink"/>
    <w:basedOn w:val="DefaultParagraphFont"/>
    <w:rsid w:val="00A30DA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lang w:val="fr-FR"/>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C06E2"/>
    <w:pPr>
      <w:spacing w:line="240" w:lineRule="auto"/>
    </w:pPr>
    <w:rPr>
      <w:rFonts w:ascii="Lucida Grande" w:hAnsi="Lucida Grande" w:cs="Times New Roman"/>
      <w:sz w:val="18"/>
      <w:szCs w:val="18"/>
      <w:lang w:val="x-none" w:eastAsia="x-none"/>
    </w:rPr>
  </w:style>
  <w:style w:type="character" w:customStyle="1" w:styleId="BalloonTextChar">
    <w:name w:val="Balloon Text Char"/>
    <w:link w:val="BalloonText"/>
    <w:rsid w:val="00EC06E2"/>
    <w:rPr>
      <w:rFonts w:ascii="Lucida Grande" w:eastAsia="Arial" w:hAnsi="Lucida Grande" w:cs="Lucida Grande"/>
      <w:color w:val="000000"/>
      <w:sz w:val="18"/>
      <w:szCs w:val="18"/>
    </w:rPr>
  </w:style>
  <w:style w:type="paragraph" w:styleId="Header">
    <w:name w:val="header"/>
    <w:basedOn w:val="Normal"/>
    <w:link w:val="HeaderChar"/>
    <w:rsid w:val="00ED064F"/>
    <w:pPr>
      <w:tabs>
        <w:tab w:val="center" w:pos="4320"/>
        <w:tab w:val="right" w:pos="8640"/>
      </w:tabs>
    </w:pPr>
    <w:rPr>
      <w:rFonts w:cs="Times New Roman"/>
      <w:lang w:eastAsia="x-none"/>
    </w:rPr>
  </w:style>
  <w:style w:type="character" w:customStyle="1" w:styleId="HeaderChar">
    <w:name w:val="Header Char"/>
    <w:link w:val="Header"/>
    <w:rsid w:val="00ED064F"/>
    <w:rPr>
      <w:rFonts w:ascii="Arial" w:eastAsia="Arial" w:hAnsi="Arial" w:cs="Arial"/>
      <w:color w:val="000000"/>
      <w:sz w:val="22"/>
      <w:szCs w:val="22"/>
      <w:lang w:val="en-US"/>
    </w:rPr>
  </w:style>
  <w:style w:type="paragraph" w:styleId="Footer">
    <w:name w:val="footer"/>
    <w:basedOn w:val="Normal"/>
    <w:link w:val="FooterChar"/>
    <w:rsid w:val="00ED064F"/>
    <w:pPr>
      <w:tabs>
        <w:tab w:val="center" w:pos="4320"/>
        <w:tab w:val="right" w:pos="8640"/>
      </w:tabs>
    </w:pPr>
    <w:rPr>
      <w:rFonts w:cs="Times New Roman"/>
      <w:lang w:eastAsia="x-none"/>
    </w:rPr>
  </w:style>
  <w:style w:type="character" w:customStyle="1" w:styleId="FooterChar">
    <w:name w:val="Footer Char"/>
    <w:link w:val="Footer"/>
    <w:rsid w:val="00ED064F"/>
    <w:rPr>
      <w:rFonts w:ascii="Arial" w:eastAsia="Arial" w:hAnsi="Arial" w:cs="Arial"/>
      <w:color w:val="000000"/>
      <w:sz w:val="22"/>
      <w:szCs w:val="22"/>
      <w:lang w:val="en-US"/>
    </w:rPr>
  </w:style>
  <w:style w:type="character" w:customStyle="1" w:styleId="apple-converted-space">
    <w:name w:val="apple-converted-space"/>
    <w:basedOn w:val="DefaultParagraphFont"/>
    <w:rsid w:val="00F6423D"/>
  </w:style>
  <w:style w:type="character" w:styleId="Hyperlink">
    <w:name w:val="Hyperlink"/>
    <w:basedOn w:val="DefaultParagraphFont"/>
    <w:rsid w:val="00A30D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51777">
      <w:bodyDiv w:val="1"/>
      <w:marLeft w:val="0"/>
      <w:marRight w:val="0"/>
      <w:marTop w:val="0"/>
      <w:marBottom w:val="0"/>
      <w:divBdr>
        <w:top w:val="none" w:sz="0" w:space="0" w:color="auto"/>
        <w:left w:val="none" w:sz="0" w:space="0" w:color="auto"/>
        <w:bottom w:val="none" w:sz="0" w:space="0" w:color="auto"/>
        <w:right w:val="none" w:sz="0" w:space="0" w:color="auto"/>
      </w:divBdr>
      <w:divsChild>
        <w:div w:id="553585747">
          <w:marLeft w:val="600"/>
          <w:marRight w:val="0"/>
          <w:marTop w:val="0"/>
          <w:marBottom w:val="0"/>
          <w:divBdr>
            <w:top w:val="none" w:sz="0" w:space="0" w:color="auto"/>
            <w:left w:val="none" w:sz="0" w:space="0" w:color="auto"/>
            <w:bottom w:val="none" w:sz="0" w:space="0" w:color="auto"/>
            <w:right w:val="none" w:sz="0" w:space="0" w:color="auto"/>
          </w:divBdr>
        </w:div>
        <w:div w:id="1190146120">
          <w:marLeft w:val="60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2234</Words>
  <Characters>10257</Characters>
  <Application>Microsoft Macintosh Word</Application>
  <DocSecurity>0</DocSecurity>
  <Lines>569</Lines>
  <Paragraphs>390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golnik</dc:creator>
  <cp:keywords/>
  <cp:lastModifiedBy>Betty Wright</cp:lastModifiedBy>
  <cp:revision>3</cp:revision>
  <dcterms:created xsi:type="dcterms:W3CDTF">2014-03-05T01:17:00Z</dcterms:created>
  <dcterms:modified xsi:type="dcterms:W3CDTF">2014-03-07T20:10:00Z</dcterms:modified>
</cp:coreProperties>
</file>