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2E68D74" w14:textId="77777777" w:rsidR="00210B90" w:rsidRPr="00FB2A47" w:rsidRDefault="0071245F" w:rsidP="00B905CC">
      <w:pPr>
        <w:rPr>
          <w:rFonts w:ascii="inherit" w:hAnsi="inherit"/>
          <w:color w:val="212121"/>
          <w:sz w:val="20"/>
          <w:szCs w:val="20"/>
        </w:rPr>
      </w:pPr>
      <w:r>
        <w:rPr>
          <w:b/>
          <w:bCs/>
        </w:rPr>
        <w:t>Tabla</w:t>
      </w:r>
      <w:r w:rsidR="00210B90">
        <w:rPr>
          <w:b/>
          <w:bCs/>
        </w:rPr>
        <w:t xml:space="preserve">     </w:t>
      </w:r>
      <w:r w:rsidR="00B905CC">
        <w:rPr>
          <w:b/>
          <w:bCs/>
        </w:rPr>
        <w:t xml:space="preserve">                              </w:t>
      </w:r>
      <w:r w:rsidR="00210B90">
        <w:rPr>
          <w:b/>
          <w:bCs/>
        </w:rPr>
        <w:t xml:space="preserve"> ICO-</w:t>
      </w:r>
      <w:r w:rsidR="00FB2A47">
        <w:rPr>
          <w:b/>
          <w:bCs/>
        </w:rPr>
        <w:t>Rúbrica de Evaluación de Competencias Quirúrgicas Oftalmológicas: Tira Tarsal Lateral</w:t>
      </w:r>
    </w:p>
    <w:tbl>
      <w:tblPr>
        <w:tblW w:w="0" w:type="auto"/>
        <w:tblInd w:w="190" w:type="dxa"/>
        <w:tblLook w:val="0000" w:firstRow="0" w:lastRow="0" w:firstColumn="0" w:lastColumn="0" w:noHBand="0" w:noVBand="0"/>
      </w:tblPr>
      <w:tblGrid>
        <w:gridCol w:w="378"/>
        <w:gridCol w:w="1690"/>
        <w:gridCol w:w="3081"/>
        <w:gridCol w:w="2699"/>
        <w:gridCol w:w="2594"/>
        <w:gridCol w:w="3403"/>
        <w:gridCol w:w="1141"/>
      </w:tblGrid>
      <w:tr w:rsidR="00680B3A" w14:paraId="54079869" w14:textId="77777777" w:rsidTr="00646D71">
        <w:trPr>
          <w:cantSplit/>
        </w:trPr>
        <w:tc>
          <w:tcPr>
            <w:tcW w:w="2068"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1CDA28A" w14:textId="314B0E73" w:rsidR="00EA5DBB" w:rsidRDefault="0071245F">
            <w:r>
              <w:rPr>
                <w:sz w:val="18"/>
                <w:szCs w:val="18"/>
                <w:shd w:val="solid" w:color="FFFFFF" w:fill="FFFFFF"/>
              </w:rPr>
              <w:t xml:space="preserve">Fecha </w:t>
            </w:r>
            <w:r w:rsidR="00EA5DBB">
              <w:rPr>
                <w:sz w:val="18"/>
                <w:szCs w:val="18"/>
                <w:shd w:val="solid" w:color="FFFFFF" w:fill="FFFFFF"/>
              </w:rPr>
              <w:t>______</w:t>
            </w:r>
            <w:r w:rsidR="008E1F80">
              <w:rPr>
                <w:sz w:val="18"/>
                <w:szCs w:val="18"/>
                <w:shd w:val="solid" w:color="FFFFFF" w:fill="FFFFFF"/>
              </w:rPr>
              <w:t>________</w:t>
            </w:r>
            <w:bookmarkStart w:id="0" w:name="_GoBack"/>
            <w:bookmarkEnd w:id="0"/>
          </w:p>
          <w:p w14:paraId="3A63E49D" w14:textId="77777777" w:rsidR="00EC0474" w:rsidRDefault="00EC0474">
            <w:pPr>
              <w:rPr>
                <w:sz w:val="18"/>
                <w:szCs w:val="18"/>
                <w:shd w:val="solid" w:color="FFFFFF" w:fill="FFFFFF"/>
              </w:rPr>
            </w:pPr>
          </w:p>
          <w:p w14:paraId="25464117" w14:textId="77777777" w:rsidR="00EC0474" w:rsidRDefault="00EC0474">
            <w:pPr>
              <w:rPr>
                <w:sz w:val="18"/>
                <w:szCs w:val="18"/>
                <w:shd w:val="solid" w:color="FFFFFF" w:fill="FFFFFF"/>
              </w:rPr>
            </w:pPr>
          </w:p>
          <w:p w14:paraId="18E1444E" w14:textId="75C90C95" w:rsidR="00EA5DBB" w:rsidRDefault="00EA5DBB">
            <w:pPr>
              <w:rPr>
                <w:sz w:val="18"/>
                <w:szCs w:val="18"/>
                <w:shd w:val="solid" w:color="FFFFFF" w:fill="FFFFFF"/>
              </w:rPr>
            </w:pPr>
            <w:r>
              <w:rPr>
                <w:sz w:val="18"/>
                <w:szCs w:val="18"/>
                <w:shd w:val="solid" w:color="FFFFFF" w:fill="FFFFFF"/>
              </w:rPr>
              <w:t>Resident</w:t>
            </w:r>
            <w:r w:rsidR="0071245F">
              <w:rPr>
                <w:sz w:val="18"/>
                <w:szCs w:val="18"/>
                <w:shd w:val="solid" w:color="FFFFFF" w:fill="FFFFFF"/>
              </w:rPr>
              <w:t>e</w:t>
            </w:r>
            <w:r>
              <w:rPr>
                <w:sz w:val="18"/>
                <w:szCs w:val="18"/>
                <w:shd w:val="solid" w:color="FFFFFF" w:fill="FFFFFF"/>
              </w:rPr>
              <w:t xml:space="preserve"> </w:t>
            </w:r>
            <w:r w:rsidR="00C948B9">
              <w:rPr>
                <w:sz w:val="18"/>
                <w:szCs w:val="18"/>
                <w:shd w:val="solid" w:color="FFFFFF" w:fill="FFFFFF"/>
              </w:rPr>
              <w:t>__________</w:t>
            </w:r>
          </w:p>
          <w:p w14:paraId="133BD1F8" w14:textId="77777777" w:rsidR="00EC0474" w:rsidRDefault="00EC0474">
            <w:pPr>
              <w:rPr>
                <w:sz w:val="18"/>
                <w:szCs w:val="18"/>
                <w:shd w:val="solid" w:color="FFFFFF" w:fill="FFFFFF"/>
              </w:rPr>
            </w:pPr>
          </w:p>
          <w:p w14:paraId="78F2DCEC" w14:textId="77777777" w:rsidR="00EC0474" w:rsidRDefault="00EC0474">
            <w:pPr>
              <w:rPr>
                <w:sz w:val="18"/>
                <w:szCs w:val="18"/>
                <w:shd w:val="solid" w:color="FFFFFF" w:fill="FFFFFF"/>
              </w:rPr>
            </w:pPr>
          </w:p>
          <w:p w14:paraId="15061258" w14:textId="77777777" w:rsidR="00EA5DBB" w:rsidRDefault="002D6A01">
            <w:r>
              <w:rPr>
                <w:sz w:val="18"/>
                <w:szCs w:val="18"/>
                <w:shd w:val="solid" w:color="FFFFFF" w:fill="FFFFFF"/>
              </w:rPr>
              <w:t>Instructor</w:t>
            </w:r>
            <w:r w:rsidR="00EA5DBB">
              <w:rPr>
                <w:sz w:val="18"/>
                <w:szCs w:val="18"/>
                <w:shd w:val="solid" w:color="FFFFFF" w:fill="FFFFFF"/>
              </w:rPr>
              <w:t xml:space="preserve"> __________</w:t>
            </w:r>
          </w:p>
        </w:tc>
        <w:tc>
          <w:tcPr>
            <w:tcW w:w="308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4FA81AD" w14:textId="77777777" w:rsidR="00DC2B17" w:rsidRDefault="00DC2B17">
            <w:pPr>
              <w:jc w:val="center"/>
              <w:rPr>
                <w:sz w:val="18"/>
                <w:szCs w:val="18"/>
                <w:shd w:val="solid" w:color="FFFFFF" w:fill="FFFFFF"/>
              </w:rPr>
            </w:pPr>
            <w:r>
              <w:rPr>
                <w:sz w:val="18"/>
                <w:szCs w:val="18"/>
                <w:shd w:val="solid" w:color="FFFFFF" w:fill="FFFFFF"/>
              </w:rPr>
              <w:t>Novato</w:t>
            </w:r>
          </w:p>
          <w:p w14:paraId="394D9D2B" w14:textId="77777777" w:rsidR="00EA5DBB" w:rsidRDefault="002D6A01">
            <w:pPr>
              <w:jc w:val="center"/>
              <w:rPr>
                <w:sz w:val="18"/>
                <w:szCs w:val="18"/>
                <w:shd w:val="solid" w:color="FFFFFF" w:fill="FFFFFF"/>
              </w:rPr>
            </w:pPr>
            <w:r>
              <w:rPr>
                <w:sz w:val="18"/>
                <w:szCs w:val="18"/>
                <w:shd w:val="solid" w:color="FFFFFF" w:fill="FFFFFF"/>
              </w:rPr>
              <w:t xml:space="preserve"> </w:t>
            </w:r>
            <w:r w:rsidR="00F06FB7">
              <w:rPr>
                <w:sz w:val="18"/>
                <w:szCs w:val="18"/>
                <w:shd w:val="solid" w:color="FFFFFF" w:fill="FFFFFF"/>
              </w:rPr>
              <w:t>(puntuación</w:t>
            </w:r>
            <w:r w:rsidR="00EA5DBB">
              <w:rPr>
                <w:sz w:val="18"/>
                <w:szCs w:val="18"/>
                <w:shd w:val="solid" w:color="FFFFFF" w:fill="FFFFFF"/>
              </w:rPr>
              <w:t xml:space="preserve"> = 2)</w:t>
            </w:r>
          </w:p>
        </w:tc>
        <w:tc>
          <w:tcPr>
            <w:tcW w:w="269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19353DC" w14:textId="77777777" w:rsidR="00DC2B17" w:rsidRDefault="00DC2B17">
            <w:pPr>
              <w:jc w:val="center"/>
              <w:rPr>
                <w:sz w:val="18"/>
                <w:szCs w:val="18"/>
                <w:shd w:val="solid" w:color="FFFFFF" w:fill="FFFFFF"/>
              </w:rPr>
            </w:pPr>
            <w:r>
              <w:rPr>
                <w:sz w:val="18"/>
                <w:szCs w:val="18"/>
                <w:shd w:val="solid" w:color="FFFFFF" w:fill="FFFFFF"/>
              </w:rPr>
              <w:t>Principiante</w:t>
            </w:r>
          </w:p>
          <w:p w14:paraId="3C050593" w14:textId="77777777" w:rsidR="00EA5DBB" w:rsidRDefault="002D6A01">
            <w:pPr>
              <w:jc w:val="center"/>
              <w:rPr>
                <w:sz w:val="18"/>
                <w:szCs w:val="18"/>
                <w:shd w:val="solid" w:color="FFFFFF" w:fill="FFFFFF"/>
              </w:rPr>
            </w:pPr>
            <w:r>
              <w:rPr>
                <w:sz w:val="18"/>
                <w:szCs w:val="18"/>
                <w:shd w:val="solid" w:color="FFFFFF" w:fill="FFFFFF"/>
              </w:rPr>
              <w:t xml:space="preserve"> </w:t>
            </w:r>
            <w:r w:rsidR="00EA5DBB">
              <w:rPr>
                <w:sz w:val="18"/>
                <w:szCs w:val="18"/>
                <w:shd w:val="solid" w:color="FFFFFF" w:fill="FFFFFF"/>
              </w:rPr>
              <w:t>(</w:t>
            </w:r>
            <w:r w:rsidR="00F06FB7">
              <w:rPr>
                <w:sz w:val="18"/>
                <w:szCs w:val="18"/>
                <w:shd w:val="solid" w:color="FFFFFF" w:fill="FFFFFF"/>
              </w:rPr>
              <w:t>puntuación</w:t>
            </w:r>
            <w:r w:rsidR="00EA5DBB">
              <w:rPr>
                <w:sz w:val="18"/>
                <w:szCs w:val="18"/>
                <w:shd w:val="solid" w:color="FFFFFF" w:fill="FFFFFF"/>
              </w:rPr>
              <w:t xml:space="preserve"> = 3)</w:t>
            </w:r>
          </w:p>
        </w:tc>
        <w:tc>
          <w:tcPr>
            <w:tcW w:w="259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7B3AC8C" w14:textId="77777777" w:rsidR="00DC2B17" w:rsidRDefault="00FB2A47">
            <w:pPr>
              <w:jc w:val="center"/>
              <w:rPr>
                <w:sz w:val="18"/>
                <w:szCs w:val="18"/>
                <w:shd w:val="solid" w:color="FFFFFF" w:fill="FFFFFF"/>
              </w:rPr>
            </w:pPr>
            <w:r>
              <w:rPr>
                <w:sz w:val="18"/>
                <w:szCs w:val="18"/>
                <w:shd w:val="solid" w:color="FFFFFF" w:fill="FFFFFF"/>
              </w:rPr>
              <w:t>I</w:t>
            </w:r>
            <w:r w:rsidR="00DC2B17">
              <w:rPr>
                <w:sz w:val="18"/>
                <w:szCs w:val="18"/>
                <w:shd w:val="solid" w:color="FFFFFF" w:fill="FFFFFF"/>
              </w:rPr>
              <w:t>ntermedio</w:t>
            </w:r>
          </w:p>
          <w:p w14:paraId="32EF5006" w14:textId="77777777" w:rsidR="00EA5DBB" w:rsidRDefault="002D6A01">
            <w:pPr>
              <w:jc w:val="center"/>
              <w:rPr>
                <w:sz w:val="18"/>
                <w:szCs w:val="18"/>
                <w:shd w:val="solid" w:color="FFFFFF" w:fill="FFFFFF"/>
              </w:rPr>
            </w:pPr>
            <w:r>
              <w:rPr>
                <w:sz w:val="18"/>
                <w:szCs w:val="18"/>
                <w:shd w:val="solid" w:color="FFFFFF" w:fill="FFFFFF"/>
              </w:rPr>
              <w:t xml:space="preserve"> </w:t>
            </w:r>
            <w:r w:rsidR="00EA5DBB">
              <w:rPr>
                <w:sz w:val="18"/>
                <w:szCs w:val="18"/>
                <w:shd w:val="solid" w:color="FFFFFF" w:fill="FFFFFF"/>
              </w:rPr>
              <w:t>(</w:t>
            </w:r>
            <w:r w:rsidR="00F06FB7">
              <w:rPr>
                <w:sz w:val="18"/>
                <w:szCs w:val="18"/>
                <w:shd w:val="solid" w:color="FFFFFF" w:fill="FFFFFF"/>
              </w:rPr>
              <w:t xml:space="preserve">puntuación </w:t>
            </w:r>
            <w:r w:rsidR="00EA5DBB">
              <w:rPr>
                <w:sz w:val="18"/>
                <w:szCs w:val="18"/>
                <w:shd w:val="solid" w:color="FFFFFF" w:fill="FFFFFF"/>
              </w:rPr>
              <w:t>= 4)</w:t>
            </w:r>
          </w:p>
        </w:tc>
        <w:tc>
          <w:tcPr>
            <w:tcW w:w="340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1DDD5DE" w14:textId="77777777" w:rsidR="002D6A01" w:rsidRDefault="002D6A01" w:rsidP="00FB2A47">
            <w:pPr>
              <w:jc w:val="center"/>
              <w:rPr>
                <w:sz w:val="18"/>
                <w:szCs w:val="18"/>
                <w:shd w:val="solid" w:color="FFFFFF" w:fill="FFFFFF"/>
              </w:rPr>
            </w:pPr>
            <w:r>
              <w:rPr>
                <w:sz w:val="18"/>
                <w:szCs w:val="18"/>
                <w:shd w:val="solid" w:color="FFFFFF" w:fill="FFFFFF"/>
              </w:rPr>
              <w:t>Avanzado</w:t>
            </w:r>
          </w:p>
          <w:p w14:paraId="56625766" w14:textId="77777777" w:rsidR="00EA5DBB" w:rsidRDefault="002D6A01">
            <w:pPr>
              <w:jc w:val="center"/>
              <w:rPr>
                <w:sz w:val="18"/>
                <w:szCs w:val="18"/>
                <w:shd w:val="solid" w:color="FFFFFF" w:fill="FFFFFF"/>
              </w:rPr>
            </w:pPr>
            <w:r>
              <w:rPr>
                <w:sz w:val="18"/>
                <w:szCs w:val="18"/>
                <w:shd w:val="solid" w:color="FFFFFF" w:fill="FFFFFF"/>
              </w:rPr>
              <w:t xml:space="preserve"> </w:t>
            </w:r>
            <w:r w:rsidR="00EA5DBB">
              <w:rPr>
                <w:sz w:val="18"/>
                <w:szCs w:val="18"/>
                <w:shd w:val="solid" w:color="FFFFFF" w:fill="FFFFFF"/>
              </w:rPr>
              <w:t>(</w:t>
            </w:r>
            <w:r w:rsidR="00F06FB7">
              <w:rPr>
                <w:sz w:val="18"/>
                <w:szCs w:val="18"/>
                <w:shd w:val="solid" w:color="FFFFFF" w:fill="FFFFFF"/>
              </w:rPr>
              <w:t>puntuación</w:t>
            </w:r>
            <w:r w:rsidR="00EA5DBB">
              <w:rPr>
                <w:sz w:val="18"/>
                <w:szCs w:val="18"/>
                <w:shd w:val="solid" w:color="FFFFFF" w:fill="FFFFFF"/>
              </w:rPr>
              <w:t xml:space="preserve"> = 5)</w:t>
            </w:r>
          </w:p>
        </w:tc>
        <w:tc>
          <w:tcPr>
            <w:tcW w:w="114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5BFD546" w14:textId="77777777" w:rsidR="002D6A01" w:rsidRDefault="002D6A01" w:rsidP="002D6A01">
            <w:pPr>
              <w:rPr>
                <w:sz w:val="18"/>
                <w:szCs w:val="18"/>
                <w:shd w:val="solid" w:color="FFFFFF" w:fill="FFFFFF"/>
              </w:rPr>
            </w:pPr>
            <w:r>
              <w:rPr>
                <w:sz w:val="18"/>
                <w:szCs w:val="18"/>
                <w:shd w:val="solid" w:color="FFFFFF" w:fill="FFFFFF"/>
              </w:rPr>
              <w:t xml:space="preserve">No aplicable. </w:t>
            </w:r>
          </w:p>
          <w:p w14:paraId="7B65A383" w14:textId="77777777" w:rsidR="002D6A01" w:rsidRDefault="002D6A01" w:rsidP="002D6A01">
            <w:pPr>
              <w:rPr>
                <w:sz w:val="18"/>
                <w:szCs w:val="18"/>
                <w:shd w:val="solid" w:color="FFFFFF" w:fill="FFFFFF"/>
              </w:rPr>
            </w:pPr>
            <w:r>
              <w:rPr>
                <w:sz w:val="18"/>
                <w:szCs w:val="18"/>
                <w:shd w:val="solid" w:color="FFFFFF" w:fill="FFFFFF"/>
              </w:rPr>
              <w:t>Realizado por el Instructor</w:t>
            </w:r>
          </w:p>
          <w:p w14:paraId="053EC491" w14:textId="77777777" w:rsidR="00EA5DBB" w:rsidRDefault="00F06FB7" w:rsidP="002D6A01">
            <w:r>
              <w:rPr>
                <w:sz w:val="18"/>
                <w:szCs w:val="18"/>
                <w:shd w:val="solid" w:color="FFFFFF" w:fill="FFFFFF"/>
              </w:rPr>
              <w:t xml:space="preserve">(puntuación </w:t>
            </w:r>
            <w:r w:rsidR="00EA5DBB">
              <w:rPr>
                <w:sz w:val="18"/>
                <w:szCs w:val="18"/>
                <w:shd w:val="solid" w:color="FFFFFF" w:fill="FFFFFF"/>
              </w:rPr>
              <w:t>= 0</w:t>
            </w:r>
            <w:r>
              <w:rPr>
                <w:sz w:val="18"/>
                <w:szCs w:val="18"/>
                <w:shd w:val="solid" w:color="FFFFFF" w:fill="FFFFFF"/>
              </w:rPr>
              <w:t>)</w:t>
            </w:r>
          </w:p>
        </w:tc>
      </w:tr>
      <w:tr w:rsidR="00680B3A" w14:paraId="2C47C087" w14:textId="77777777" w:rsidTr="00646D71">
        <w:trPr>
          <w:cantSplit/>
          <w:trHeight w:val="1191"/>
        </w:trPr>
        <w:tc>
          <w:tcPr>
            <w:tcW w:w="37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26ED4A7" w14:textId="77777777" w:rsidR="00210B90" w:rsidRDefault="00210B90">
            <w:pPr>
              <w:jc w:val="center"/>
            </w:pPr>
            <w:r>
              <w:rPr>
                <w:color w:val="292526"/>
                <w:sz w:val="18"/>
                <w:szCs w:val="18"/>
                <w:shd w:val="solid" w:color="FFFFFF" w:fill="FFFFFF"/>
              </w:rPr>
              <w:t xml:space="preserve">1 </w:t>
            </w:r>
            <w:r>
              <w:rPr>
                <w:sz w:val="18"/>
                <w:szCs w:val="18"/>
                <w:shd w:val="solid" w:color="FFFFFF" w:fill="FFFFFF"/>
              </w:rPr>
              <w:t xml:space="preserve"> </w:t>
            </w:r>
          </w:p>
        </w:tc>
        <w:tc>
          <w:tcPr>
            <w:tcW w:w="169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0E0E2B6" w14:textId="77777777" w:rsidR="00F06FB7" w:rsidRDefault="0071245F">
            <w:pPr>
              <w:rPr>
                <w:color w:val="292526"/>
                <w:sz w:val="16"/>
                <w:szCs w:val="16"/>
                <w:shd w:val="solid" w:color="FFFFFF" w:fill="FFFFFF"/>
              </w:rPr>
            </w:pPr>
            <w:r>
              <w:rPr>
                <w:b/>
                <w:bCs/>
                <w:color w:val="292526"/>
                <w:sz w:val="16"/>
                <w:szCs w:val="16"/>
                <w:shd w:val="solid" w:color="FFFFFF" w:fill="FFFFFF"/>
              </w:rPr>
              <w:t>Administración d</w:t>
            </w:r>
            <w:r w:rsidR="006511ED">
              <w:rPr>
                <w:b/>
                <w:bCs/>
                <w:color w:val="292526"/>
                <w:sz w:val="16"/>
                <w:szCs w:val="16"/>
                <w:shd w:val="solid" w:color="FFFFFF" w:fill="FFFFFF"/>
              </w:rPr>
              <w:t>e a</w:t>
            </w:r>
            <w:r w:rsidR="00097D51">
              <w:rPr>
                <w:b/>
                <w:bCs/>
                <w:color w:val="292526"/>
                <w:sz w:val="16"/>
                <w:szCs w:val="16"/>
                <w:shd w:val="solid" w:color="FFFFFF" w:fill="FFFFFF"/>
              </w:rPr>
              <w:t>nestesia l</w:t>
            </w:r>
            <w:r>
              <w:rPr>
                <w:b/>
                <w:bCs/>
                <w:color w:val="292526"/>
                <w:sz w:val="16"/>
                <w:szCs w:val="16"/>
                <w:shd w:val="solid" w:color="FFFFFF" w:fill="FFFFFF"/>
              </w:rPr>
              <w:t>ocal</w:t>
            </w:r>
            <w:r w:rsidR="00F06FB7">
              <w:rPr>
                <w:color w:val="292526"/>
                <w:sz w:val="16"/>
                <w:szCs w:val="16"/>
                <w:shd w:val="solid" w:color="FFFFFF" w:fill="FFFFFF"/>
              </w:rPr>
              <w:t xml:space="preserve">: </w:t>
            </w:r>
          </w:p>
          <w:p w14:paraId="3E662401" w14:textId="77777777" w:rsidR="00F06FB7" w:rsidRDefault="00F06FB7">
            <w:pPr>
              <w:rPr>
                <w:color w:val="292526"/>
                <w:sz w:val="16"/>
                <w:szCs w:val="16"/>
                <w:shd w:val="solid" w:color="FFFFFF" w:fill="FFFFFF"/>
              </w:rPr>
            </w:pPr>
          </w:p>
          <w:p w14:paraId="6F800391" w14:textId="77777777" w:rsidR="00210B90" w:rsidRDefault="00F06FB7">
            <w:r>
              <w:rPr>
                <w:color w:val="292526"/>
                <w:sz w:val="16"/>
                <w:szCs w:val="16"/>
                <w:shd w:val="solid" w:color="FFFFFF" w:fill="FFFFFF"/>
              </w:rPr>
              <w:t>L</w:t>
            </w:r>
            <w:r w:rsidR="0071245F">
              <w:rPr>
                <w:color w:val="292526"/>
                <w:sz w:val="16"/>
                <w:szCs w:val="16"/>
                <w:shd w:val="solid" w:color="FFFFFF" w:fill="FFFFFF"/>
              </w:rPr>
              <w:t>ocalizació</w:t>
            </w:r>
            <w:r w:rsidR="002D6A01">
              <w:rPr>
                <w:color w:val="292526"/>
                <w:sz w:val="16"/>
                <w:szCs w:val="16"/>
                <w:shd w:val="solid" w:color="FFFFFF" w:fill="FFFFFF"/>
              </w:rPr>
              <w:t>n y</w:t>
            </w:r>
            <w:r w:rsidR="00210B90">
              <w:rPr>
                <w:color w:val="292526"/>
                <w:sz w:val="16"/>
                <w:szCs w:val="16"/>
                <w:shd w:val="solid" w:color="FFFFFF" w:fill="FFFFFF"/>
              </w:rPr>
              <w:t xml:space="preserve"> volume</w:t>
            </w:r>
            <w:r w:rsidR="0071245F">
              <w:rPr>
                <w:color w:val="292526"/>
                <w:sz w:val="16"/>
                <w:szCs w:val="16"/>
                <w:shd w:val="solid" w:color="FFFFFF" w:fill="FFFFFF"/>
              </w:rPr>
              <w:t>n</w:t>
            </w:r>
          </w:p>
        </w:tc>
        <w:tc>
          <w:tcPr>
            <w:tcW w:w="308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D15BD46" w14:textId="77777777" w:rsidR="002D6A01" w:rsidRDefault="002D6A01" w:rsidP="002024E4">
            <w:pPr>
              <w:rPr>
                <w:sz w:val="16"/>
                <w:szCs w:val="18"/>
                <w:shd w:val="solid" w:color="FFFFFF" w:fill="FFFFFF"/>
              </w:rPr>
            </w:pPr>
            <w:r>
              <w:rPr>
                <w:sz w:val="16"/>
                <w:szCs w:val="18"/>
                <w:shd w:val="solid" w:color="FFFFFF" w:fill="FFFFFF"/>
              </w:rPr>
              <w:t>Cantidad inadecuada. Infiltración</w:t>
            </w:r>
            <w:r w:rsidR="0071245F">
              <w:rPr>
                <w:sz w:val="16"/>
                <w:szCs w:val="18"/>
                <w:shd w:val="solid" w:color="FFFFFF" w:fill="FFFFFF"/>
              </w:rPr>
              <w:t xml:space="preserve"> muy profun</w:t>
            </w:r>
            <w:r>
              <w:rPr>
                <w:sz w:val="16"/>
                <w:szCs w:val="18"/>
                <w:shd w:val="solid" w:color="FFFFFF" w:fill="FFFFFF"/>
              </w:rPr>
              <w:t>da</w:t>
            </w:r>
            <w:r w:rsidR="00097D51">
              <w:rPr>
                <w:sz w:val="16"/>
                <w:szCs w:val="18"/>
                <w:shd w:val="solid" w:color="FFFFFF" w:fill="FFFFFF"/>
              </w:rPr>
              <w:t xml:space="preserve"> o muy superficial (ej.: rasca</w:t>
            </w:r>
            <w:r w:rsidR="0071245F">
              <w:rPr>
                <w:sz w:val="16"/>
                <w:szCs w:val="18"/>
                <w:shd w:val="solid" w:color="FFFFFF" w:fill="FFFFFF"/>
              </w:rPr>
              <w:t xml:space="preserve"> el hueso o periostio, o </w:t>
            </w:r>
            <w:r w:rsidR="00097D51">
              <w:rPr>
                <w:sz w:val="16"/>
                <w:szCs w:val="18"/>
                <w:shd w:val="solid" w:color="FFFFFF" w:fill="FFFFFF"/>
              </w:rPr>
              <w:t xml:space="preserve">se </w:t>
            </w:r>
            <w:r w:rsidR="0071245F">
              <w:rPr>
                <w:sz w:val="16"/>
                <w:szCs w:val="18"/>
                <w:shd w:val="solid" w:color="FFFFFF" w:fill="FFFFFF"/>
              </w:rPr>
              <w:t xml:space="preserve">blanquea el tejido). </w:t>
            </w:r>
          </w:p>
          <w:p w14:paraId="660AF9F9" w14:textId="77777777" w:rsidR="00210B90" w:rsidRPr="00BB2465" w:rsidRDefault="00F7539E" w:rsidP="002024E4">
            <w:pPr>
              <w:rPr>
                <w:sz w:val="16"/>
                <w:szCs w:val="18"/>
                <w:shd w:val="solid" w:color="FFFFFF" w:fill="FFFFFF"/>
              </w:rPr>
            </w:pPr>
            <w:r>
              <w:rPr>
                <w:sz w:val="16"/>
                <w:szCs w:val="18"/>
                <w:shd w:val="solid" w:color="FFFFFF" w:fill="FFFFFF"/>
              </w:rPr>
              <w:t>Localización incorrecta</w:t>
            </w:r>
            <w:r w:rsidR="006511ED">
              <w:rPr>
                <w:sz w:val="16"/>
                <w:szCs w:val="18"/>
                <w:shd w:val="solid" w:color="FFFFFF" w:fill="FFFFFF"/>
              </w:rPr>
              <w:t xml:space="preserve"> que hace que</w:t>
            </w:r>
            <w:r w:rsidR="00097D51">
              <w:rPr>
                <w:sz w:val="16"/>
                <w:szCs w:val="18"/>
                <w:shd w:val="solid" w:color="FFFFFF" w:fill="FFFFFF"/>
              </w:rPr>
              <w:t xml:space="preserve"> el paciente s</w:t>
            </w:r>
            <w:r w:rsidR="006511ED">
              <w:rPr>
                <w:sz w:val="16"/>
                <w:szCs w:val="18"/>
                <w:shd w:val="solid" w:color="FFFFFF" w:fill="FFFFFF"/>
              </w:rPr>
              <w:t>ienta dolor durante el procedimiento.</w:t>
            </w:r>
          </w:p>
        </w:tc>
        <w:tc>
          <w:tcPr>
            <w:tcW w:w="269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E24B39A" w14:textId="77777777" w:rsidR="00097D51" w:rsidRDefault="00AA7B3F">
            <w:pPr>
              <w:rPr>
                <w:sz w:val="16"/>
                <w:szCs w:val="18"/>
                <w:shd w:val="solid" w:color="FFFFFF" w:fill="FFFFFF"/>
              </w:rPr>
            </w:pPr>
            <w:r>
              <w:rPr>
                <w:sz w:val="16"/>
                <w:szCs w:val="18"/>
                <w:shd w:val="solid" w:color="FFFFFF" w:fill="FFFFFF"/>
              </w:rPr>
              <w:t>Cantidad excesiva de anestésico generando</w:t>
            </w:r>
            <w:r w:rsidR="006511ED">
              <w:rPr>
                <w:sz w:val="16"/>
                <w:szCs w:val="18"/>
                <w:shd w:val="solid" w:color="FFFFFF" w:fill="FFFFFF"/>
              </w:rPr>
              <w:t xml:space="preserve"> quemosis e interfiriendo</w:t>
            </w:r>
            <w:r w:rsidR="00097D51">
              <w:rPr>
                <w:sz w:val="16"/>
                <w:szCs w:val="18"/>
                <w:shd w:val="solid" w:color="FFFFFF" w:fill="FFFFFF"/>
              </w:rPr>
              <w:t xml:space="preserve"> en la disección, o cantidad insuficiente/ </w:t>
            </w:r>
            <w:r w:rsidR="006511ED">
              <w:rPr>
                <w:sz w:val="16"/>
                <w:szCs w:val="18"/>
                <w:shd w:val="solid" w:color="FFFFFF" w:fill="FFFFFF"/>
              </w:rPr>
              <w:t>localización</w:t>
            </w:r>
            <w:r w:rsidR="00097D51">
              <w:rPr>
                <w:sz w:val="16"/>
                <w:szCs w:val="18"/>
                <w:shd w:val="solid" w:color="FFFFFF" w:fill="FFFFFF"/>
              </w:rPr>
              <w:t xml:space="preserve"> subóptima.</w:t>
            </w:r>
          </w:p>
          <w:p w14:paraId="710AF53B" w14:textId="77777777" w:rsidR="00097D51" w:rsidRDefault="00097D51">
            <w:pPr>
              <w:rPr>
                <w:sz w:val="16"/>
                <w:szCs w:val="18"/>
                <w:shd w:val="solid" w:color="FFFFFF" w:fill="FFFFFF"/>
              </w:rPr>
            </w:pPr>
          </w:p>
          <w:p w14:paraId="4C6ED3EA" w14:textId="77777777" w:rsidR="00210B90" w:rsidRPr="00BB2465" w:rsidRDefault="00210B90">
            <w:pPr>
              <w:rPr>
                <w:sz w:val="16"/>
              </w:rPr>
            </w:pPr>
          </w:p>
        </w:tc>
        <w:tc>
          <w:tcPr>
            <w:tcW w:w="259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2C49F09" w14:textId="77777777" w:rsidR="00F7539E" w:rsidRPr="00BB2465" w:rsidRDefault="00097D51" w:rsidP="006511ED">
            <w:pPr>
              <w:rPr>
                <w:sz w:val="16"/>
                <w:szCs w:val="18"/>
                <w:shd w:val="solid" w:color="FFFFFF" w:fill="FFFFFF"/>
              </w:rPr>
            </w:pPr>
            <w:r>
              <w:rPr>
                <w:sz w:val="16"/>
                <w:szCs w:val="18"/>
                <w:shd w:val="solid" w:color="FFFFFF" w:fill="FFFFFF"/>
              </w:rPr>
              <w:t>Cantidad apropiada de anestésico</w:t>
            </w:r>
            <w:r w:rsidR="00F7539E">
              <w:rPr>
                <w:sz w:val="16"/>
                <w:szCs w:val="18"/>
                <w:shd w:val="solid" w:color="FFFFFF" w:fill="FFFFFF"/>
              </w:rPr>
              <w:t xml:space="preserve"> aplicado en ubicaciones casi </w:t>
            </w:r>
            <w:r>
              <w:rPr>
                <w:sz w:val="16"/>
                <w:szCs w:val="18"/>
                <w:shd w:val="solid" w:color="FFFFFF" w:fill="FFFFFF"/>
              </w:rPr>
              <w:t>óptima</w:t>
            </w:r>
            <w:r w:rsidR="00F7539E">
              <w:rPr>
                <w:sz w:val="16"/>
                <w:szCs w:val="18"/>
                <w:shd w:val="solid" w:color="FFFFFF" w:fill="FFFFFF"/>
              </w:rPr>
              <w:t>s</w:t>
            </w:r>
            <w:r>
              <w:rPr>
                <w:sz w:val="16"/>
                <w:szCs w:val="18"/>
                <w:shd w:val="solid" w:color="FFFFFF" w:fill="FFFFFF"/>
              </w:rPr>
              <w:t>. No interfiere hasta completar la cirugía.</w:t>
            </w:r>
          </w:p>
        </w:tc>
        <w:tc>
          <w:tcPr>
            <w:tcW w:w="340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C15ECBE" w14:textId="77777777" w:rsidR="00210B90" w:rsidRPr="006511ED" w:rsidRDefault="00097D51">
            <w:pPr>
              <w:rPr>
                <w:sz w:val="16"/>
                <w:szCs w:val="18"/>
                <w:shd w:val="solid" w:color="FFFFFF" w:fill="FFFFFF"/>
              </w:rPr>
            </w:pPr>
            <w:r>
              <w:rPr>
                <w:sz w:val="16"/>
                <w:szCs w:val="18"/>
                <w:shd w:val="solid" w:color="FFFFFF" w:fill="FFFFFF"/>
              </w:rPr>
              <w:t xml:space="preserve">Infiltración de anestésico local (con epinefrina) que se extiende desde el ángulo cantal lateral hacia abajo hasta </w:t>
            </w:r>
            <w:r w:rsidR="003A2C79">
              <w:rPr>
                <w:sz w:val="16"/>
                <w:szCs w:val="18"/>
                <w:shd w:val="solid" w:color="FFFFFF" w:fill="FFFFFF"/>
              </w:rPr>
              <w:t>el borde perió</w:t>
            </w:r>
            <w:r w:rsidR="00F7539E">
              <w:rPr>
                <w:sz w:val="16"/>
                <w:szCs w:val="18"/>
                <w:shd w:val="solid" w:color="FFFFFF" w:fill="FFFFFF"/>
              </w:rPr>
              <w:t>stico orbitario sin dañar</w:t>
            </w:r>
            <w:r w:rsidR="003A2C79">
              <w:rPr>
                <w:sz w:val="16"/>
                <w:szCs w:val="18"/>
                <w:shd w:val="solid" w:color="FFFFFF" w:fill="FFFFFF"/>
              </w:rPr>
              <w:t xml:space="preserve"> grandes vasos. Volume</w:t>
            </w:r>
            <w:r w:rsidR="00F7539E">
              <w:rPr>
                <w:sz w:val="16"/>
                <w:szCs w:val="18"/>
                <w:shd w:val="solid" w:color="FFFFFF" w:fill="FFFFFF"/>
              </w:rPr>
              <w:t>n</w:t>
            </w:r>
            <w:r w:rsidR="003A2C79">
              <w:rPr>
                <w:sz w:val="16"/>
                <w:szCs w:val="18"/>
                <w:shd w:val="solid" w:color="FFFFFF" w:fill="FFFFFF"/>
              </w:rPr>
              <w:t xml:space="preserve"> suficient</w:t>
            </w:r>
            <w:r w:rsidR="00F7539E">
              <w:rPr>
                <w:sz w:val="16"/>
                <w:szCs w:val="18"/>
                <w:shd w:val="solid" w:color="FFFFFF" w:fill="FFFFFF"/>
              </w:rPr>
              <w:t>e para lograr analgesia y ayudar a la</w:t>
            </w:r>
            <w:r w:rsidR="003A2C79">
              <w:rPr>
                <w:sz w:val="16"/>
                <w:szCs w:val="18"/>
                <w:shd w:val="solid" w:color="FFFFFF" w:fill="FFFFFF"/>
              </w:rPr>
              <w:t xml:space="preserve"> hemostasia sin </w:t>
            </w:r>
            <w:r w:rsidR="00F7539E">
              <w:rPr>
                <w:sz w:val="16"/>
                <w:szCs w:val="18"/>
                <w:shd w:val="solid" w:color="FFFFFF" w:fill="FFFFFF"/>
              </w:rPr>
              <w:t>induci</w:t>
            </w:r>
            <w:r w:rsidR="003A2C79">
              <w:rPr>
                <w:sz w:val="16"/>
                <w:szCs w:val="18"/>
                <w:shd w:val="solid" w:color="FFFFFF" w:fill="FFFFFF"/>
              </w:rPr>
              <w:t>r quemosis.</w:t>
            </w:r>
          </w:p>
        </w:tc>
        <w:tc>
          <w:tcPr>
            <w:tcW w:w="114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0281202" w14:textId="77777777" w:rsidR="00210B90" w:rsidRDefault="00210B90"/>
        </w:tc>
      </w:tr>
      <w:tr w:rsidR="00680B3A" w14:paraId="0EF3ACB2" w14:textId="77777777" w:rsidTr="00646D71">
        <w:trPr>
          <w:cantSplit/>
        </w:trPr>
        <w:tc>
          <w:tcPr>
            <w:tcW w:w="37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7B1C0CD" w14:textId="77777777" w:rsidR="00210B90" w:rsidRDefault="00210B90">
            <w:pPr>
              <w:jc w:val="center"/>
            </w:pPr>
            <w:r>
              <w:rPr>
                <w:color w:val="292526"/>
                <w:sz w:val="16"/>
                <w:szCs w:val="16"/>
                <w:shd w:val="solid" w:color="FFFFFF" w:fill="FFFFFF"/>
              </w:rPr>
              <w:t>2</w:t>
            </w:r>
          </w:p>
        </w:tc>
        <w:tc>
          <w:tcPr>
            <w:tcW w:w="169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93E566E" w14:textId="77777777" w:rsidR="00F7539E" w:rsidRDefault="00B30C7D">
            <w:pPr>
              <w:rPr>
                <w:sz w:val="16"/>
                <w:szCs w:val="16"/>
                <w:shd w:val="solid" w:color="FFFFFF" w:fill="FFFFFF"/>
              </w:rPr>
            </w:pPr>
            <w:r>
              <w:rPr>
                <w:b/>
                <w:bCs/>
                <w:sz w:val="16"/>
                <w:szCs w:val="16"/>
                <w:shd w:val="solid" w:color="FFFFFF" w:fill="FFFFFF"/>
              </w:rPr>
              <w:t>Preparac</w:t>
            </w:r>
            <w:r w:rsidR="00225AA9">
              <w:rPr>
                <w:b/>
                <w:bCs/>
                <w:sz w:val="16"/>
                <w:szCs w:val="16"/>
                <w:shd w:val="solid" w:color="FFFFFF" w:fill="FFFFFF"/>
              </w:rPr>
              <w:t>i</w:t>
            </w:r>
            <w:r w:rsidR="00F7539E">
              <w:rPr>
                <w:b/>
                <w:bCs/>
                <w:sz w:val="16"/>
                <w:szCs w:val="16"/>
                <w:shd w:val="solid" w:color="FFFFFF" w:fill="FFFFFF"/>
              </w:rPr>
              <w:t>ón y Colocación de Campos</w:t>
            </w:r>
            <w:r w:rsidR="00210B90">
              <w:rPr>
                <w:sz w:val="16"/>
                <w:szCs w:val="16"/>
                <w:shd w:val="solid" w:color="FFFFFF" w:fill="FFFFFF"/>
              </w:rPr>
              <w:t xml:space="preserve">: </w:t>
            </w:r>
          </w:p>
          <w:p w14:paraId="4786B19F" w14:textId="77777777" w:rsidR="00F06FB7" w:rsidRDefault="00F06FB7">
            <w:pPr>
              <w:rPr>
                <w:sz w:val="16"/>
                <w:szCs w:val="16"/>
                <w:shd w:val="solid" w:color="FFFFFF" w:fill="FFFFFF"/>
              </w:rPr>
            </w:pPr>
          </w:p>
          <w:p w14:paraId="1558FDAD" w14:textId="77777777" w:rsidR="00210B90" w:rsidRPr="006511ED" w:rsidRDefault="00F06FB7">
            <w:pPr>
              <w:rPr>
                <w:b/>
                <w:bCs/>
                <w:sz w:val="16"/>
                <w:szCs w:val="16"/>
                <w:shd w:val="solid" w:color="FFFFFF" w:fill="FFFFFF"/>
              </w:rPr>
            </w:pPr>
            <w:r>
              <w:rPr>
                <w:sz w:val="16"/>
                <w:szCs w:val="16"/>
                <w:shd w:val="solid" w:color="FFFFFF" w:fill="FFFFFF"/>
              </w:rPr>
              <w:t>Colocación de c</w:t>
            </w:r>
            <w:r w:rsidR="00B30C7D">
              <w:rPr>
                <w:sz w:val="16"/>
                <w:szCs w:val="16"/>
                <w:shd w:val="solid" w:color="FFFFFF" w:fill="FFFFFF"/>
              </w:rPr>
              <w:t>ampo quirúrgico estéril</w:t>
            </w:r>
          </w:p>
        </w:tc>
        <w:tc>
          <w:tcPr>
            <w:tcW w:w="308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2089251" w14:textId="77777777" w:rsidR="00F7539E" w:rsidRDefault="00B30C7D">
            <w:pPr>
              <w:rPr>
                <w:sz w:val="16"/>
                <w:szCs w:val="16"/>
                <w:shd w:val="solid" w:color="FFFFFF" w:fill="FFFFFF"/>
              </w:rPr>
            </w:pPr>
            <w:r>
              <w:rPr>
                <w:sz w:val="16"/>
                <w:szCs w:val="16"/>
                <w:shd w:val="solid" w:color="FFFFFF" w:fill="FFFFFF"/>
              </w:rPr>
              <w:t xml:space="preserve">Posición inadecuada del campo. No cubre todo el cabello. Envoltura </w:t>
            </w:r>
            <w:r w:rsidR="00F7539E">
              <w:rPr>
                <w:sz w:val="16"/>
                <w:szCs w:val="16"/>
                <w:shd w:val="solid" w:color="FFFFFF" w:fill="FFFFFF"/>
              </w:rPr>
              <w:t>insuficiente</w:t>
            </w:r>
            <w:r>
              <w:rPr>
                <w:sz w:val="16"/>
                <w:szCs w:val="16"/>
                <w:shd w:val="solid" w:color="FFFFFF" w:fill="FFFFFF"/>
              </w:rPr>
              <w:t xml:space="preserve"> que se abre durante el procedimiento. El campo interfiere con el acceso quirúrgico. </w:t>
            </w:r>
          </w:p>
          <w:p w14:paraId="6DE1F74D" w14:textId="77777777" w:rsidR="00B30C7D" w:rsidRDefault="00B30C7D">
            <w:pPr>
              <w:rPr>
                <w:sz w:val="16"/>
                <w:szCs w:val="16"/>
                <w:shd w:val="solid" w:color="FFFFFF" w:fill="FFFFFF"/>
              </w:rPr>
            </w:pPr>
            <w:r>
              <w:rPr>
                <w:sz w:val="16"/>
                <w:szCs w:val="16"/>
                <w:shd w:val="solid" w:color="FFFFFF" w:fill="FFFFFF"/>
              </w:rPr>
              <w:t xml:space="preserve">Repentino y </w:t>
            </w:r>
            <w:r w:rsidR="00F7539E">
              <w:rPr>
                <w:sz w:val="16"/>
                <w:szCs w:val="16"/>
                <w:shd w:val="solid" w:color="FFFFFF" w:fill="FFFFFF"/>
              </w:rPr>
              <w:t>enfoque</w:t>
            </w:r>
            <w:r w:rsidR="00DC2B17">
              <w:rPr>
                <w:sz w:val="16"/>
                <w:szCs w:val="16"/>
                <w:shd w:val="solid" w:color="FFFFFF" w:fill="FFFFFF"/>
              </w:rPr>
              <w:t xml:space="preserve"> de la lá</w:t>
            </w:r>
            <w:r w:rsidR="00F7539E">
              <w:rPr>
                <w:sz w:val="16"/>
                <w:szCs w:val="16"/>
                <w:shd w:val="solid" w:color="FFFFFF" w:fill="FFFFFF"/>
              </w:rPr>
              <w:t xml:space="preserve">mpara directo a </w:t>
            </w:r>
            <w:r w:rsidR="00DC2B17">
              <w:rPr>
                <w:sz w:val="16"/>
                <w:szCs w:val="16"/>
                <w:shd w:val="solid" w:color="FFFFFF" w:fill="FFFFFF"/>
              </w:rPr>
              <w:t>la cara del paciente.</w:t>
            </w:r>
          </w:p>
          <w:p w14:paraId="10D948ED" w14:textId="77777777" w:rsidR="00210B90" w:rsidRPr="002024E4" w:rsidRDefault="00210B90"/>
        </w:tc>
        <w:tc>
          <w:tcPr>
            <w:tcW w:w="269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ACF5AA0" w14:textId="77777777" w:rsidR="00F7539E" w:rsidRDefault="00DC2B17">
            <w:pPr>
              <w:rPr>
                <w:sz w:val="16"/>
                <w:szCs w:val="16"/>
                <w:shd w:val="solid" w:color="FFFFFF" w:fill="FFFFFF"/>
              </w:rPr>
            </w:pPr>
            <w:r>
              <w:rPr>
                <w:sz w:val="16"/>
                <w:szCs w:val="16"/>
                <w:shd w:val="solid" w:color="FFFFFF" w:fill="FFFFFF"/>
              </w:rPr>
              <w:t xml:space="preserve">El campo se coloca adecuadamente, pero la exposición no es óptima y el campo se desajusta durante el procedimiento. </w:t>
            </w:r>
          </w:p>
          <w:p w14:paraId="7FD4A49B" w14:textId="77777777" w:rsidR="00DC2B17" w:rsidRDefault="00DC2B17">
            <w:pPr>
              <w:rPr>
                <w:sz w:val="16"/>
                <w:szCs w:val="16"/>
                <w:shd w:val="solid" w:color="FFFFFF" w:fill="FFFFFF"/>
              </w:rPr>
            </w:pPr>
            <w:r>
              <w:rPr>
                <w:sz w:val="16"/>
                <w:szCs w:val="16"/>
                <w:shd w:val="solid" w:color="FFFFFF" w:fill="FFFFFF"/>
              </w:rPr>
              <w:t>El ángulo de la luz no es óptima.</w:t>
            </w:r>
          </w:p>
          <w:p w14:paraId="1BBBD183" w14:textId="77777777" w:rsidR="00DC2B17" w:rsidRDefault="00DC2B17">
            <w:pPr>
              <w:rPr>
                <w:sz w:val="16"/>
                <w:szCs w:val="16"/>
                <w:shd w:val="solid" w:color="FFFFFF" w:fill="FFFFFF"/>
              </w:rPr>
            </w:pPr>
          </w:p>
          <w:p w14:paraId="0F61442B" w14:textId="77777777" w:rsidR="00210B90" w:rsidRPr="002024E4" w:rsidRDefault="00210B90"/>
        </w:tc>
        <w:tc>
          <w:tcPr>
            <w:tcW w:w="259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180D43B" w14:textId="77777777" w:rsidR="00F7539E" w:rsidRDefault="00DC2B17">
            <w:pPr>
              <w:rPr>
                <w:sz w:val="16"/>
                <w:szCs w:val="16"/>
                <w:shd w:val="solid" w:color="FFFFFF" w:fill="FFFFFF"/>
              </w:rPr>
            </w:pPr>
            <w:r>
              <w:rPr>
                <w:sz w:val="16"/>
                <w:szCs w:val="16"/>
                <w:shd w:val="solid" w:color="FFFFFF" w:fill="FFFFFF"/>
              </w:rPr>
              <w:t xml:space="preserve">El campo se coloca adecuadamente, pero la exposición no es óptima. </w:t>
            </w:r>
          </w:p>
          <w:p w14:paraId="665A8E28" w14:textId="77777777" w:rsidR="00DC2B17" w:rsidRDefault="00DC2B17">
            <w:pPr>
              <w:rPr>
                <w:sz w:val="16"/>
                <w:szCs w:val="16"/>
                <w:shd w:val="solid" w:color="FFFFFF" w:fill="FFFFFF"/>
              </w:rPr>
            </w:pPr>
            <w:r>
              <w:rPr>
                <w:sz w:val="16"/>
                <w:szCs w:val="16"/>
                <w:shd w:val="solid" w:color="FFFFFF" w:fill="FFFFFF"/>
              </w:rPr>
              <w:t>El ángulo de la luz es apropiado.</w:t>
            </w:r>
          </w:p>
          <w:p w14:paraId="3B0C939C" w14:textId="77777777" w:rsidR="00DC2B17" w:rsidRDefault="00DC2B17">
            <w:pPr>
              <w:rPr>
                <w:sz w:val="16"/>
                <w:szCs w:val="16"/>
                <w:shd w:val="solid" w:color="FFFFFF" w:fill="FFFFFF"/>
              </w:rPr>
            </w:pPr>
          </w:p>
          <w:p w14:paraId="6C87A3E8" w14:textId="77777777" w:rsidR="00210B90" w:rsidRPr="002024E4" w:rsidRDefault="00210B90"/>
        </w:tc>
        <w:tc>
          <w:tcPr>
            <w:tcW w:w="340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AA7EC20" w14:textId="77777777" w:rsidR="00F7539E" w:rsidRDefault="00DC2B17" w:rsidP="00683E20">
            <w:pPr>
              <w:rPr>
                <w:sz w:val="16"/>
                <w:szCs w:val="16"/>
                <w:shd w:val="solid" w:color="FFFFFF" w:fill="FFFFFF"/>
              </w:rPr>
            </w:pPr>
            <w:r>
              <w:rPr>
                <w:sz w:val="16"/>
                <w:szCs w:val="16"/>
                <w:shd w:val="solid" w:color="FFFFFF" w:fill="FFFFFF"/>
              </w:rPr>
              <w:t xml:space="preserve">Buen acceso del canto lateral y </w:t>
            </w:r>
            <w:r w:rsidR="00F7539E">
              <w:rPr>
                <w:sz w:val="16"/>
                <w:szCs w:val="16"/>
                <w:shd w:val="solid" w:color="FFFFFF" w:fill="FFFFFF"/>
              </w:rPr>
              <w:t>re</w:t>
            </w:r>
            <w:r>
              <w:rPr>
                <w:sz w:val="16"/>
                <w:szCs w:val="16"/>
                <w:shd w:val="solid" w:color="FFFFFF" w:fill="FFFFFF"/>
              </w:rPr>
              <w:t xml:space="preserve">borde orbitario lateral. </w:t>
            </w:r>
          </w:p>
          <w:p w14:paraId="071A5062" w14:textId="77777777" w:rsidR="00F7539E" w:rsidRDefault="00DC2B17" w:rsidP="00683E20">
            <w:pPr>
              <w:rPr>
                <w:sz w:val="16"/>
                <w:szCs w:val="16"/>
                <w:shd w:val="solid" w:color="FFFFFF" w:fill="FFFFFF"/>
              </w:rPr>
            </w:pPr>
            <w:r>
              <w:rPr>
                <w:sz w:val="16"/>
                <w:szCs w:val="16"/>
                <w:shd w:val="solid" w:color="FFFFFF" w:fill="FFFFFF"/>
              </w:rPr>
              <w:t xml:space="preserve">La luz viene desde arriba de la cabeza del paciente, permitiendo un ajuste gradual del brillo. </w:t>
            </w:r>
          </w:p>
          <w:p w14:paraId="178A8164" w14:textId="77777777" w:rsidR="00210B90" w:rsidRPr="00B67F1C" w:rsidRDefault="00B67F1C" w:rsidP="00683E20">
            <w:pPr>
              <w:rPr>
                <w:sz w:val="16"/>
                <w:szCs w:val="16"/>
                <w:shd w:val="solid" w:color="FFFFFF" w:fill="FFFFFF"/>
              </w:rPr>
            </w:pPr>
            <w:r>
              <w:rPr>
                <w:sz w:val="16"/>
                <w:szCs w:val="16"/>
                <w:shd w:val="solid" w:color="FFFFFF" w:fill="FFFFFF"/>
              </w:rPr>
              <w:t>Cara expuesta de la línea del cabello</w:t>
            </w:r>
            <w:r w:rsidR="00F7539E">
              <w:rPr>
                <w:sz w:val="16"/>
                <w:szCs w:val="16"/>
                <w:shd w:val="solid" w:color="FFFFFF" w:fill="FFFFFF"/>
              </w:rPr>
              <w:t xml:space="preserve"> hasta </w:t>
            </w:r>
            <w:r w:rsidR="00DC2B17">
              <w:rPr>
                <w:sz w:val="16"/>
                <w:szCs w:val="16"/>
                <w:shd w:val="solid" w:color="FFFFFF" w:fill="FFFFFF"/>
              </w:rPr>
              <w:t>debajo de la nariz, que permite comparar la posición de los cantos derecho e izquierdo durante la cirugía.</w:t>
            </w:r>
          </w:p>
        </w:tc>
        <w:tc>
          <w:tcPr>
            <w:tcW w:w="114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7929F3D" w14:textId="77777777" w:rsidR="00210B90" w:rsidRDefault="00210B90">
            <w:r>
              <w:rPr>
                <w:sz w:val="16"/>
                <w:szCs w:val="16"/>
                <w:shd w:val="solid" w:color="FFFFFF" w:fill="FFFFFF"/>
              </w:rPr>
              <w:t xml:space="preserve"> </w:t>
            </w:r>
          </w:p>
        </w:tc>
      </w:tr>
      <w:tr w:rsidR="00680B3A" w14:paraId="676BE35E" w14:textId="77777777" w:rsidTr="00646D71">
        <w:trPr>
          <w:cantSplit/>
          <w:trHeight w:val="879"/>
        </w:trPr>
        <w:tc>
          <w:tcPr>
            <w:tcW w:w="37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534F1B8" w14:textId="77777777" w:rsidR="00210B90" w:rsidRDefault="00210B90">
            <w:pPr>
              <w:jc w:val="center"/>
            </w:pPr>
            <w:r>
              <w:rPr>
                <w:color w:val="292526"/>
                <w:sz w:val="16"/>
                <w:szCs w:val="16"/>
                <w:shd w:val="solid" w:color="FFFFFF" w:fill="FFFFFF"/>
              </w:rPr>
              <w:t>3</w:t>
            </w:r>
          </w:p>
        </w:tc>
        <w:tc>
          <w:tcPr>
            <w:tcW w:w="169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B29FD81" w14:textId="77777777" w:rsidR="00F06FB7" w:rsidRDefault="006E08DF">
            <w:pPr>
              <w:rPr>
                <w:sz w:val="16"/>
                <w:szCs w:val="16"/>
                <w:shd w:val="solid" w:color="FFFFFF" w:fill="FFFFFF"/>
              </w:rPr>
            </w:pPr>
            <w:r>
              <w:rPr>
                <w:b/>
                <w:bCs/>
                <w:sz w:val="16"/>
                <w:szCs w:val="16"/>
                <w:shd w:val="solid" w:color="FFFFFF" w:fill="FFFFFF"/>
              </w:rPr>
              <w:t>Incisió</w:t>
            </w:r>
            <w:r w:rsidR="00210B90">
              <w:rPr>
                <w:b/>
                <w:bCs/>
                <w:sz w:val="16"/>
                <w:szCs w:val="16"/>
                <w:shd w:val="solid" w:color="FFFFFF" w:fill="FFFFFF"/>
              </w:rPr>
              <w:t>n</w:t>
            </w:r>
            <w:r w:rsidR="00210B90">
              <w:rPr>
                <w:sz w:val="16"/>
                <w:szCs w:val="16"/>
                <w:shd w:val="solid" w:color="FFFFFF" w:fill="FFFFFF"/>
              </w:rPr>
              <w:t xml:space="preserve">: </w:t>
            </w:r>
          </w:p>
          <w:p w14:paraId="24EF19A7" w14:textId="77777777" w:rsidR="00F06FB7" w:rsidRDefault="00F06FB7">
            <w:pPr>
              <w:rPr>
                <w:sz w:val="16"/>
                <w:szCs w:val="16"/>
                <w:shd w:val="solid" w:color="FFFFFF" w:fill="FFFFFF"/>
              </w:rPr>
            </w:pPr>
          </w:p>
          <w:p w14:paraId="03B7E2B4" w14:textId="77777777" w:rsidR="00210B90" w:rsidRPr="006511ED" w:rsidRDefault="006E08DF">
            <w:pPr>
              <w:rPr>
                <w:sz w:val="16"/>
                <w:szCs w:val="16"/>
                <w:shd w:val="solid" w:color="FFFFFF" w:fill="FFFFFF"/>
              </w:rPr>
            </w:pPr>
            <w:r>
              <w:rPr>
                <w:sz w:val="16"/>
                <w:szCs w:val="16"/>
                <w:shd w:val="solid" w:color="FFFFFF" w:fill="FFFFFF"/>
              </w:rPr>
              <w:t xml:space="preserve">Localización, </w:t>
            </w:r>
            <w:r w:rsidR="00F06FB7">
              <w:rPr>
                <w:sz w:val="16"/>
                <w:szCs w:val="16"/>
                <w:shd w:val="solid" w:color="FFFFFF" w:fill="FFFFFF"/>
              </w:rPr>
              <w:t>longitud, dirección, o</w:t>
            </w:r>
            <w:r w:rsidR="00710780">
              <w:rPr>
                <w:sz w:val="16"/>
                <w:szCs w:val="16"/>
                <w:shd w:val="solid" w:color="FFFFFF" w:fill="FFFFFF"/>
              </w:rPr>
              <w:t>rientación</w:t>
            </w:r>
          </w:p>
        </w:tc>
        <w:tc>
          <w:tcPr>
            <w:tcW w:w="308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080CE5C" w14:textId="77777777" w:rsidR="00F06FB7" w:rsidRPr="00F06FB7" w:rsidRDefault="00710780" w:rsidP="00F06FB7">
            <w:pPr>
              <w:rPr>
                <w:sz w:val="16"/>
                <w:szCs w:val="16"/>
                <w:shd w:val="solid" w:color="FFFFFF" w:fill="FFFFFF"/>
              </w:rPr>
            </w:pPr>
            <w:r>
              <w:rPr>
                <w:sz w:val="16"/>
                <w:szCs w:val="16"/>
                <w:shd w:val="solid" w:color="FFFFFF" w:fill="FFFFFF"/>
              </w:rPr>
              <w:t>Incisió</w:t>
            </w:r>
            <w:r w:rsidR="00F06FB7">
              <w:rPr>
                <w:sz w:val="16"/>
                <w:szCs w:val="16"/>
                <w:shd w:val="solid" w:color="FFFFFF" w:fill="FFFFFF"/>
              </w:rPr>
              <w:t>n mal construida</w:t>
            </w:r>
            <w:r>
              <w:rPr>
                <w:sz w:val="16"/>
                <w:szCs w:val="16"/>
                <w:shd w:val="solid" w:color="FFFFFF" w:fill="FFFFFF"/>
              </w:rPr>
              <w:t xml:space="preserve">. Demasiado </w:t>
            </w:r>
            <w:r w:rsidR="00F06FB7">
              <w:rPr>
                <w:sz w:val="16"/>
                <w:szCs w:val="16"/>
                <w:shd w:val="solid" w:color="FFFFFF" w:fill="FFFFFF"/>
              </w:rPr>
              <w:t>largo/ corto o contra la línea</w:t>
            </w:r>
            <w:r>
              <w:rPr>
                <w:sz w:val="16"/>
                <w:szCs w:val="16"/>
                <w:shd w:val="solid" w:color="FFFFFF" w:fill="FFFFFF"/>
              </w:rPr>
              <w:t xml:space="preserve"> de tensión relajada de la piel. Profundidad inadecuada. La anatomía no se expone apropiadamente.</w:t>
            </w:r>
          </w:p>
        </w:tc>
        <w:tc>
          <w:tcPr>
            <w:tcW w:w="269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8797764" w14:textId="77777777" w:rsidR="00210B90" w:rsidRPr="00F06FB7" w:rsidRDefault="00710780" w:rsidP="002024E4">
            <w:pPr>
              <w:rPr>
                <w:sz w:val="16"/>
                <w:szCs w:val="16"/>
                <w:shd w:val="solid" w:color="FFFFFF" w:fill="FFFFFF"/>
              </w:rPr>
            </w:pPr>
            <w:r>
              <w:rPr>
                <w:sz w:val="16"/>
                <w:szCs w:val="16"/>
                <w:shd w:val="solid" w:color="FFFFFF" w:fill="FFFFFF"/>
              </w:rPr>
              <w:t>La incisión es demasiado larga con poco respeto de las líneas de tensión relajada de la piel.</w:t>
            </w:r>
          </w:p>
        </w:tc>
        <w:tc>
          <w:tcPr>
            <w:tcW w:w="259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6E5F43E" w14:textId="77777777" w:rsidR="00710780" w:rsidRDefault="00710780">
            <w:pPr>
              <w:rPr>
                <w:sz w:val="16"/>
                <w:szCs w:val="16"/>
                <w:shd w:val="solid" w:color="FFFFFF" w:fill="FFFFFF"/>
              </w:rPr>
            </w:pPr>
            <w:r>
              <w:rPr>
                <w:sz w:val="16"/>
                <w:szCs w:val="16"/>
                <w:shd w:val="solid" w:color="FFFFFF" w:fill="FFFFFF"/>
              </w:rPr>
              <w:t>La incision es pequeña, pero se da cuenta y la alarga. La incision si</w:t>
            </w:r>
            <w:r w:rsidR="00F06FB7">
              <w:rPr>
                <w:sz w:val="16"/>
                <w:szCs w:val="16"/>
                <w:shd w:val="solid" w:color="FFFFFF" w:fill="FFFFFF"/>
              </w:rPr>
              <w:t>gue la</w:t>
            </w:r>
            <w:r>
              <w:rPr>
                <w:sz w:val="16"/>
                <w:szCs w:val="16"/>
                <w:shd w:val="solid" w:color="FFFFFF" w:fill="FFFFFF"/>
              </w:rPr>
              <w:t xml:space="preserve"> </w:t>
            </w:r>
            <w:r w:rsidR="00F06FB7">
              <w:rPr>
                <w:sz w:val="16"/>
                <w:szCs w:val="16"/>
                <w:shd w:val="solid" w:color="FFFFFF" w:fill="FFFFFF"/>
              </w:rPr>
              <w:t>línea</w:t>
            </w:r>
            <w:r>
              <w:rPr>
                <w:sz w:val="16"/>
                <w:szCs w:val="16"/>
                <w:shd w:val="solid" w:color="FFFFFF" w:fill="FFFFFF"/>
              </w:rPr>
              <w:t xml:space="preserve"> de tensión relajada de la piel.</w:t>
            </w:r>
          </w:p>
          <w:p w14:paraId="4ED7E236" w14:textId="77777777" w:rsidR="00F06FB7" w:rsidRPr="002024E4" w:rsidRDefault="00F06FB7"/>
        </w:tc>
        <w:tc>
          <w:tcPr>
            <w:tcW w:w="340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B0E1CD7" w14:textId="77777777" w:rsidR="00210B90" w:rsidRPr="00F06FB7" w:rsidRDefault="00710780" w:rsidP="00F06FB7">
            <w:pPr>
              <w:rPr>
                <w:sz w:val="16"/>
                <w:szCs w:val="16"/>
                <w:shd w:val="solid" w:color="FFFFFF" w:fill="FFFFFF"/>
              </w:rPr>
            </w:pPr>
            <w:r>
              <w:rPr>
                <w:sz w:val="16"/>
                <w:szCs w:val="16"/>
                <w:shd w:val="solid" w:color="FFFFFF" w:fill="FFFFFF"/>
              </w:rPr>
              <w:t xml:space="preserve">La incision </w:t>
            </w:r>
            <w:r w:rsidR="001D6F6F">
              <w:rPr>
                <w:sz w:val="16"/>
                <w:szCs w:val="16"/>
                <w:shd w:val="solid" w:color="FFFFFF" w:fill="FFFFFF"/>
              </w:rPr>
              <w:t>se extiende desde el ángulo cantal</w:t>
            </w:r>
            <w:r w:rsidR="00F06FB7">
              <w:rPr>
                <w:sz w:val="16"/>
                <w:szCs w:val="16"/>
                <w:shd w:val="solid" w:color="FFFFFF" w:fill="FFFFFF"/>
              </w:rPr>
              <w:t xml:space="preserve"> aproximadamente 5-10mm</w:t>
            </w:r>
            <w:r w:rsidR="00F06FB7" w:rsidRPr="002024E4">
              <w:rPr>
                <w:sz w:val="16"/>
                <w:szCs w:val="16"/>
                <w:shd w:val="solid" w:color="FFFFFF" w:fill="FFFFFF"/>
              </w:rPr>
              <w:t xml:space="preserve"> </w:t>
            </w:r>
            <w:r w:rsidR="00F06FB7">
              <w:rPr>
                <w:sz w:val="16"/>
                <w:szCs w:val="16"/>
                <w:shd w:val="solid" w:color="FFFFFF" w:fill="FFFFFF"/>
              </w:rPr>
              <w:t>lateralmente a lo largo de la línea</w:t>
            </w:r>
            <w:r w:rsidR="001D6F6F">
              <w:rPr>
                <w:sz w:val="16"/>
                <w:szCs w:val="16"/>
                <w:shd w:val="solid" w:color="FFFFFF" w:fill="FFFFFF"/>
              </w:rPr>
              <w:t xml:space="preserve"> de tensión relajada de la piel exponiendo el reborde orbitario.</w:t>
            </w:r>
          </w:p>
        </w:tc>
        <w:tc>
          <w:tcPr>
            <w:tcW w:w="114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7753B2B" w14:textId="77777777" w:rsidR="00210B90" w:rsidRDefault="00210B90">
            <w:r>
              <w:rPr>
                <w:sz w:val="16"/>
                <w:szCs w:val="16"/>
                <w:shd w:val="solid" w:color="FFFFFF" w:fill="FFFFFF"/>
              </w:rPr>
              <w:t xml:space="preserve"> </w:t>
            </w:r>
          </w:p>
        </w:tc>
      </w:tr>
      <w:tr w:rsidR="00680B3A" w14:paraId="656E64CE" w14:textId="77777777" w:rsidTr="00646D71">
        <w:trPr>
          <w:cantSplit/>
          <w:trHeight w:val="1334"/>
        </w:trPr>
        <w:tc>
          <w:tcPr>
            <w:tcW w:w="37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0FE8C01" w14:textId="77777777" w:rsidR="00210B90" w:rsidRDefault="00210B90">
            <w:pPr>
              <w:jc w:val="center"/>
            </w:pPr>
            <w:r>
              <w:rPr>
                <w:color w:val="292526"/>
                <w:sz w:val="16"/>
                <w:szCs w:val="16"/>
                <w:shd w:val="solid" w:color="FFFFFF" w:fill="FFFFFF"/>
              </w:rPr>
              <w:t>4</w:t>
            </w:r>
          </w:p>
        </w:tc>
        <w:tc>
          <w:tcPr>
            <w:tcW w:w="169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04DC9B2" w14:textId="77777777" w:rsidR="001D6F6F" w:rsidRDefault="001D6F6F">
            <w:pPr>
              <w:rPr>
                <w:b/>
                <w:bCs/>
                <w:sz w:val="16"/>
                <w:szCs w:val="16"/>
                <w:shd w:val="solid" w:color="FFFFFF" w:fill="FFFFFF"/>
              </w:rPr>
            </w:pPr>
            <w:r>
              <w:rPr>
                <w:b/>
                <w:bCs/>
                <w:sz w:val="16"/>
                <w:szCs w:val="16"/>
                <w:shd w:val="solid" w:color="FFFFFF" w:fill="FFFFFF"/>
              </w:rPr>
              <w:t xml:space="preserve">Preparación de Tira tarsal: </w:t>
            </w:r>
          </w:p>
          <w:p w14:paraId="333F8882" w14:textId="77777777" w:rsidR="00225AA9" w:rsidRDefault="00225AA9">
            <w:pPr>
              <w:rPr>
                <w:b/>
                <w:bCs/>
                <w:sz w:val="16"/>
                <w:szCs w:val="16"/>
                <w:shd w:val="solid" w:color="FFFFFF" w:fill="FFFFFF"/>
              </w:rPr>
            </w:pPr>
          </w:p>
          <w:p w14:paraId="2764AAB6" w14:textId="77777777" w:rsidR="00210B90" w:rsidRPr="006511ED" w:rsidRDefault="001D6F6F">
            <w:pPr>
              <w:rPr>
                <w:sz w:val="16"/>
                <w:szCs w:val="16"/>
                <w:shd w:val="solid" w:color="FFFFFF" w:fill="FFFFFF"/>
              </w:rPr>
            </w:pPr>
            <w:r>
              <w:rPr>
                <w:sz w:val="16"/>
                <w:szCs w:val="16"/>
                <w:shd w:val="solid" w:color="FFFFFF" w:fill="FFFFFF"/>
              </w:rPr>
              <w:t>Liberación de adherencias palpebrales</w:t>
            </w:r>
          </w:p>
        </w:tc>
        <w:tc>
          <w:tcPr>
            <w:tcW w:w="308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BF5C688" w14:textId="77777777" w:rsidR="00192EFE" w:rsidRPr="003A6C4E" w:rsidRDefault="00192EFE" w:rsidP="003A6C4E">
            <w:pPr>
              <w:rPr>
                <w:sz w:val="16"/>
                <w:szCs w:val="16"/>
                <w:shd w:val="solid" w:color="FFFFFF" w:fill="FFFFFF"/>
              </w:rPr>
            </w:pPr>
            <w:r>
              <w:rPr>
                <w:sz w:val="16"/>
                <w:szCs w:val="16"/>
                <w:shd w:val="solid" w:color="FFFFFF" w:fill="FFFFFF"/>
              </w:rPr>
              <w:t>Mala h</w:t>
            </w:r>
            <w:r w:rsidR="001D6F6F">
              <w:rPr>
                <w:sz w:val="16"/>
                <w:szCs w:val="16"/>
                <w:shd w:val="solid" w:color="FFFFFF" w:fill="FFFFFF"/>
              </w:rPr>
              <w:t xml:space="preserve">emostasia </w:t>
            </w:r>
            <w:r>
              <w:rPr>
                <w:sz w:val="16"/>
                <w:szCs w:val="16"/>
                <w:shd w:val="solid" w:color="FFFFFF" w:fill="FFFFFF"/>
              </w:rPr>
              <w:t>durante</w:t>
            </w:r>
            <w:r w:rsidR="001D6F6F">
              <w:rPr>
                <w:sz w:val="16"/>
                <w:szCs w:val="16"/>
                <w:shd w:val="solid" w:color="FFFFFF" w:fill="FFFFFF"/>
              </w:rPr>
              <w:t xml:space="preserve"> todo el procedimiento</w:t>
            </w:r>
            <w:r>
              <w:rPr>
                <w:sz w:val="16"/>
                <w:szCs w:val="16"/>
                <w:shd w:val="solid" w:color="FFFFFF" w:fill="FFFFFF"/>
              </w:rPr>
              <w:t xml:space="preserve"> complicando la vista de</w:t>
            </w:r>
            <w:r w:rsidR="00A91733">
              <w:rPr>
                <w:sz w:val="16"/>
                <w:szCs w:val="16"/>
                <w:shd w:val="solid" w:color="FFFFFF" w:fill="FFFFFF"/>
              </w:rPr>
              <w:t xml:space="preserve"> disección.</w:t>
            </w:r>
            <w:r>
              <w:rPr>
                <w:sz w:val="16"/>
                <w:szCs w:val="16"/>
                <w:shd w:val="solid" w:color="FFFFFF" w:fill="FFFFFF"/>
              </w:rPr>
              <w:t xml:space="preserve">  Liberación inadecuada </w:t>
            </w:r>
            <w:r w:rsidR="003A6C4E">
              <w:rPr>
                <w:sz w:val="16"/>
                <w:szCs w:val="16"/>
                <w:shd w:val="solid" w:color="FFFFFF" w:fill="FFFFFF"/>
              </w:rPr>
              <w:t>del cruce lateral del tendón cantal lateral/ falla para identidicar y exponber adecuadamente el tendón. Pérdida del plano de disección.</w:t>
            </w:r>
          </w:p>
        </w:tc>
        <w:tc>
          <w:tcPr>
            <w:tcW w:w="269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ECE3501" w14:textId="77777777" w:rsidR="003A6C4E" w:rsidRDefault="00A91733">
            <w:pPr>
              <w:rPr>
                <w:sz w:val="16"/>
                <w:szCs w:val="16"/>
                <w:shd w:val="solid" w:color="FFFFFF" w:fill="FFFFFF"/>
              </w:rPr>
            </w:pPr>
            <w:r>
              <w:rPr>
                <w:sz w:val="16"/>
                <w:szCs w:val="16"/>
                <w:shd w:val="solid" w:color="FFFFFF" w:fill="FFFFFF"/>
              </w:rPr>
              <w:t>Liberación incompleta del</w:t>
            </w:r>
            <w:r w:rsidR="003A6C4E">
              <w:rPr>
                <w:sz w:val="16"/>
                <w:szCs w:val="16"/>
                <w:shd w:val="solid" w:color="FFFFFF" w:fill="FFFFFF"/>
              </w:rPr>
              <w:t xml:space="preserve"> cruce lateral del tendón cantal lateral</w:t>
            </w:r>
            <w:r>
              <w:rPr>
                <w:sz w:val="16"/>
                <w:szCs w:val="16"/>
                <w:shd w:val="solid" w:color="FFFFFF" w:fill="FFFFFF"/>
              </w:rPr>
              <w:t xml:space="preserve">. </w:t>
            </w:r>
          </w:p>
          <w:p w14:paraId="47D47341" w14:textId="77777777" w:rsidR="00A91733" w:rsidRDefault="00A91733">
            <w:pPr>
              <w:rPr>
                <w:sz w:val="16"/>
                <w:szCs w:val="16"/>
                <w:shd w:val="solid" w:color="FFFFFF" w:fill="FFFFFF"/>
              </w:rPr>
            </w:pPr>
            <w:r>
              <w:rPr>
                <w:sz w:val="16"/>
                <w:szCs w:val="16"/>
                <w:shd w:val="solid" w:color="FFFFFF" w:fill="FFFFFF"/>
              </w:rPr>
              <w:t>Tiene que revisar este paso más adelante</w:t>
            </w:r>
            <w:r w:rsidR="003A6C4E">
              <w:rPr>
                <w:sz w:val="16"/>
                <w:szCs w:val="16"/>
                <w:shd w:val="solid" w:color="FFFFFF" w:fill="FFFFFF"/>
              </w:rPr>
              <w:t xml:space="preserve"> en el procedimiento después de haber sido</w:t>
            </w:r>
            <w:r>
              <w:rPr>
                <w:sz w:val="16"/>
                <w:szCs w:val="16"/>
                <w:shd w:val="solid" w:color="FFFFFF" w:fill="FFFFFF"/>
              </w:rPr>
              <w:t xml:space="preserve"> instruido</w:t>
            </w:r>
            <w:r w:rsidR="003A6C4E">
              <w:rPr>
                <w:sz w:val="16"/>
                <w:szCs w:val="16"/>
                <w:shd w:val="solid" w:color="FFFFFF" w:fill="FFFFFF"/>
              </w:rPr>
              <w:t>.</w:t>
            </w:r>
          </w:p>
          <w:p w14:paraId="3C566340" w14:textId="77777777" w:rsidR="003A6C4E" w:rsidRPr="003A6C4E" w:rsidRDefault="003A6C4E" w:rsidP="003A6C4E">
            <w:pPr>
              <w:rPr>
                <w:sz w:val="16"/>
                <w:szCs w:val="16"/>
                <w:shd w:val="solid" w:color="FFFFFF" w:fill="FFFFFF"/>
              </w:rPr>
            </w:pPr>
            <w:r>
              <w:rPr>
                <w:sz w:val="16"/>
                <w:szCs w:val="16"/>
                <w:shd w:val="solid" w:color="FFFFFF" w:fill="FFFFFF"/>
              </w:rPr>
              <w:t>Alguna dificultad con la hemostasia.</w:t>
            </w:r>
          </w:p>
          <w:p w14:paraId="592A5189" w14:textId="77777777" w:rsidR="003A6C4E" w:rsidRDefault="003A6C4E"/>
        </w:tc>
        <w:tc>
          <w:tcPr>
            <w:tcW w:w="259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786D2F4" w14:textId="77777777" w:rsidR="003A6C4E" w:rsidRDefault="00A91733">
            <w:pPr>
              <w:rPr>
                <w:sz w:val="16"/>
                <w:szCs w:val="16"/>
                <w:shd w:val="solid" w:color="FFFFFF" w:fill="FFFFFF"/>
              </w:rPr>
            </w:pPr>
            <w:r>
              <w:rPr>
                <w:sz w:val="16"/>
                <w:szCs w:val="16"/>
                <w:shd w:val="solid" w:color="FFFFFF" w:fill="FFFFFF"/>
              </w:rPr>
              <w:t>Liberac</w:t>
            </w:r>
            <w:r w:rsidR="003A6C4E">
              <w:rPr>
                <w:sz w:val="16"/>
                <w:szCs w:val="16"/>
                <w:shd w:val="solid" w:color="FFFFFF" w:fill="FFFFFF"/>
              </w:rPr>
              <w:t>ión incompleta del cruce lateral del tendón cantal lateral.</w:t>
            </w:r>
            <w:r>
              <w:rPr>
                <w:sz w:val="16"/>
                <w:szCs w:val="16"/>
                <w:shd w:val="solid" w:color="FFFFFF" w:fill="FFFFFF"/>
              </w:rPr>
              <w:t xml:space="preserve"> </w:t>
            </w:r>
          </w:p>
          <w:p w14:paraId="1A57C0D8" w14:textId="77777777" w:rsidR="00A91733" w:rsidRDefault="00A91733">
            <w:pPr>
              <w:rPr>
                <w:sz w:val="16"/>
                <w:szCs w:val="16"/>
                <w:shd w:val="solid" w:color="FFFFFF" w:fill="FFFFFF"/>
              </w:rPr>
            </w:pPr>
            <w:r>
              <w:rPr>
                <w:sz w:val="16"/>
                <w:szCs w:val="16"/>
                <w:shd w:val="solid" w:color="FFFFFF" w:fill="FFFFFF"/>
              </w:rPr>
              <w:t xml:space="preserve">Se </w:t>
            </w:r>
            <w:r w:rsidR="00814B5E">
              <w:rPr>
                <w:sz w:val="16"/>
                <w:szCs w:val="16"/>
                <w:shd w:val="solid" w:color="FFFFFF" w:fill="FFFFFF"/>
              </w:rPr>
              <w:t>da cuenta del error sin la instrucción y luego lo revisa.</w:t>
            </w:r>
          </w:p>
          <w:p w14:paraId="338DEF05" w14:textId="77777777" w:rsidR="00814B5E" w:rsidRDefault="00814B5E">
            <w:pPr>
              <w:rPr>
                <w:sz w:val="16"/>
                <w:szCs w:val="16"/>
                <w:shd w:val="solid" w:color="FFFFFF" w:fill="FFFFFF"/>
              </w:rPr>
            </w:pPr>
            <w:r>
              <w:rPr>
                <w:sz w:val="16"/>
                <w:szCs w:val="16"/>
                <w:shd w:val="solid" w:color="FFFFFF" w:fill="FFFFFF"/>
              </w:rPr>
              <w:t>La hemostasia es adecuada.</w:t>
            </w:r>
          </w:p>
          <w:p w14:paraId="67175068" w14:textId="77777777" w:rsidR="00210B90" w:rsidRPr="00975EF5" w:rsidRDefault="00210B90"/>
        </w:tc>
        <w:tc>
          <w:tcPr>
            <w:tcW w:w="340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4748B77" w14:textId="77777777" w:rsidR="00A034A1" w:rsidRDefault="00814B5E">
            <w:pPr>
              <w:rPr>
                <w:sz w:val="16"/>
                <w:szCs w:val="16"/>
                <w:shd w:val="solid" w:color="FFFFFF" w:fill="FFFFFF"/>
              </w:rPr>
            </w:pPr>
            <w:r>
              <w:rPr>
                <w:sz w:val="16"/>
                <w:szCs w:val="16"/>
                <w:shd w:val="solid" w:color="FFFFFF" w:fill="FFFFFF"/>
              </w:rPr>
              <w:t>Liberació</w:t>
            </w:r>
            <w:r w:rsidR="003A6C4E">
              <w:rPr>
                <w:sz w:val="16"/>
                <w:szCs w:val="16"/>
                <w:shd w:val="solid" w:color="FFFFFF" w:fill="FFFFFF"/>
              </w:rPr>
              <w:t xml:space="preserve">n e identificación del cruce lateral del tendón cantal lateral </w:t>
            </w:r>
            <w:r>
              <w:rPr>
                <w:sz w:val="16"/>
                <w:szCs w:val="16"/>
                <w:shd w:val="solid" w:color="FFFFFF" w:fill="FFFFFF"/>
              </w:rPr>
              <w:t xml:space="preserve">con disección </w:t>
            </w:r>
            <w:r w:rsidR="00A034A1">
              <w:rPr>
                <w:sz w:val="16"/>
                <w:szCs w:val="16"/>
                <w:shd w:val="solid" w:color="FFFFFF" w:fill="FFFFFF"/>
              </w:rPr>
              <w:t>mí</w:t>
            </w:r>
            <w:r>
              <w:rPr>
                <w:sz w:val="16"/>
                <w:szCs w:val="16"/>
                <w:shd w:val="solid" w:color="FFFFFF" w:fill="FFFFFF"/>
              </w:rPr>
              <w:t xml:space="preserve">nima asegurando la liberación </w:t>
            </w:r>
            <w:r w:rsidR="00A034A1">
              <w:rPr>
                <w:sz w:val="16"/>
                <w:szCs w:val="16"/>
                <w:shd w:val="solid" w:color="FFFFFF" w:fill="FFFFFF"/>
              </w:rPr>
              <w:t>completa</w:t>
            </w:r>
            <w:r>
              <w:rPr>
                <w:sz w:val="16"/>
                <w:szCs w:val="16"/>
                <w:shd w:val="solid" w:color="FFFFFF" w:fill="FFFFFF"/>
              </w:rPr>
              <w:t xml:space="preserve"> del párpado inferior del periostio orbitario. </w:t>
            </w:r>
          </w:p>
          <w:p w14:paraId="0616F401" w14:textId="77777777" w:rsidR="00814B5E" w:rsidRDefault="00814B5E">
            <w:pPr>
              <w:rPr>
                <w:sz w:val="16"/>
                <w:szCs w:val="16"/>
                <w:shd w:val="solid" w:color="FFFFFF" w:fill="FFFFFF"/>
              </w:rPr>
            </w:pPr>
            <w:r>
              <w:rPr>
                <w:sz w:val="16"/>
                <w:szCs w:val="16"/>
                <w:shd w:val="solid" w:color="FFFFFF" w:fill="FFFFFF"/>
              </w:rPr>
              <w:t>La hemostasia lograda permite visualizar las estructuras.</w:t>
            </w:r>
          </w:p>
          <w:p w14:paraId="399B7E70" w14:textId="77777777" w:rsidR="00210B90" w:rsidRDefault="00210B90"/>
        </w:tc>
        <w:tc>
          <w:tcPr>
            <w:tcW w:w="114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D4E71BF" w14:textId="77777777" w:rsidR="00210B90" w:rsidRDefault="00210B90">
            <w:r>
              <w:rPr>
                <w:sz w:val="16"/>
                <w:szCs w:val="16"/>
                <w:shd w:val="solid" w:color="FFFFFF" w:fill="FFFFFF"/>
              </w:rPr>
              <w:t xml:space="preserve"> </w:t>
            </w:r>
          </w:p>
        </w:tc>
      </w:tr>
      <w:tr w:rsidR="00680B3A" w14:paraId="5F075087" w14:textId="77777777" w:rsidTr="00646D71">
        <w:trPr>
          <w:cantSplit/>
          <w:trHeight w:val="1301"/>
        </w:trPr>
        <w:tc>
          <w:tcPr>
            <w:tcW w:w="37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71E2A6C" w14:textId="77777777" w:rsidR="00210B90" w:rsidRDefault="00210B90">
            <w:pPr>
              <w:jc w:val="center"/>
            </w:pPr>
            <w:r>
              <w:rPr>
                <w:color w:val="292526"/>
                <w:sz w:val="16"/>
                <w:szCs w:val="16"/>
                <w:shd w:val="solid" w:color="FFFFFF" w:fill="FFFFFF"/>
              </w:rPr>
              <w:t>5</w:t>
            </w:r>
          </w:p>
        </w:tc>
        <w:tc>
          <w:tcPr>
            <w:tcW w:w="169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B4E472E" w14:textId="77777777" w:rsidR="00420792" w:rsidRDefault="00225AA9">
            <w:pPr>
              <w:rPr>
                <w:b/>
                <w:bCs/>
                <w:sz w:val="16"/>
                <w:szCs w:val="16"/>
                <w:shd w:val="solid" w:color="FFFFFF" w:fill="FFFFFF"/>
              </w:rPr>
            </w:pPr>
            <w:r>
              <w:rPr>
                <w:b/>
                <w:bCs/>
                <w:sz w:val="16"/>
                <w:szCs w:val="16"/>
                <w:shd w:val="solid" w:color="FFFFFF" w:fill="FFFFFF"/>
              </w:rPr>
              <w:t>Preparación de Tira tarsal:</w:t>
            </w:r>
          </w:p>
          <w:p w14:paraId="450D704D" w14:textId="77777777" w:rsidR="00A034A1" w:rsidRDefault="00A034A1">
            <w:pPr>
              <w:rPr>
                <w:b/>
                <w:bCs/>
                <w:sz w:val="16"/>
                <w:szCs w:val="16"/>
                <w:shd w:val="solid" w:color="FFFFFF" w:fill="FFFFFF"/>
              </w:rPr>
            </w:pPr>
          </w:p>
          <w:p w14:paraId="2F9A037B" w14:textId="77777777" w:rsidR="00210B90" w:rsidRPr="006511ED" w:rsidRDefault="00225AA9">
            <w:pPr>
              <w:rPr>
                <w:sz w:val="16"/>
                <w:szCs w:val="16"/>
                <w:shd w:val="solid" w:color="FFFFFF" w:fill="FFFFFF"/>
              </w:rPr>
            </w:pPr>
            <w:r>
              <w:rPr>
                <w:sz w:val="16"/>
                <w:szCs w:val="16"/>
                <w:shd w:val="solid" w:color="FFFFFF" w:fill="FFFFFF"/>
              </w:rPr>
              <w:t>Formación de Tira tarsal</w:t>
            </w:r>
          </w:p>
        </w:tc>
        <w:tc>
          <w:tcPr>
            <w:tcW w:w="308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284406D" w14:textId="77777777" w:rsidR="00A034A1" w:rsidRDefault="00A034A1">
            <w:pPr>
              <w:rPr>
                <w:sz w:val="16"/>
                <w:szCs w:val="16"/>
                <w:shd w:val="solid" w:color="FFFFFF" w:fill="FFFFFF"/>
              </w:rPr>
            </w:pPr>
            <w:r>
              <w:rPr>
                <w:sz w:val="16"/>
                <w:szCs w:val="16"/>
                <w:shd w:val="solid" w:color="FFFFFF" w:fill="FFFFFF"/>
              </w:rPr>
              <w:t>Insuficiente</w:t>
            </w:r>
            <w:r w:rsidR="00225AA9">
              <w:rPr>
                <w:sz w:val="16"/>
                <w:szCs w:val="16"/>
                <w:shd w:val="solid" w:color="FFFFFF" w:fill="FFFFFF"/>
              </w:rPr>
              <w:t xml:space="preserve"> comprensión de </w:t>
            </w:r>
            <w:r>
              <w:rPr>
                <w:sz w:val="16"/>
                <w:szCs w:val="16"/>
                <w:shd w:val="solid" w:color="FFFFFF" w:fill="FFFFFF"/>
              </w:rPr>
              <w:t>objetivos anatómico</w:t>
            </w:r>
            <w:r w:rsidR="00225AA9">
              <w:rPr>
                <w:sz w:val="16"/>
                <w:szCs w:val="16"/>
                <w:shd w:val="solid" w:color="FFFFFF" w:fill="FFFFFF"/>
              </w:rPr>
              <w:t xml:space="preserve">s. </w:t>
            </w:r>
          </w:p>
          <w:p w14:paraId="66A87F05" w14:textId="77777777" w:rsidR="00225AA9" w:rsidRPr="00225AA9" w:rsidRDefault="00225AA9">
            <w:pPr>
              <w:rPr>
                <w:noProof/>
                <w:sz w:val="16"/>
                <w:szCs w:val="16"/>
                <w:shd w:val="solid" w:color="FFFFFF" w:fill="FFFFFF"/>
                <w:lang w:val="es-ES_tradnl"/>
              </w:rPr>
            </w:pPr>
            <w:r>
              <w:rPr>
                <w:sz w:val="16"/>
                <w:szCs w:val="16"/>
                <w:shd w:val="solid" w:color="FFFFFF" w:fill="FFFFFF"/>
              </w:rPr>
              <w:t xml:space="preserve">Tira </w:t>
            </w:r>
            <w:r w:rsidR="00A034A1">
              <w:rPr>
                <w:sz w:val="16"/>
                <w:szCs w:val="16"/>
                <w:shd w:val="solid" w:color="FFFFFF" w:fill="FFFFFF"/>
              </w:rPr>
              <w:t>demasiado corta (causando</w:t>
            </w:r>
            <w:r>
              <w:rPr>
                <w:sz w:val="16"/>
                <w:szCs w:val="16"/>
                <w:shd w:val="solid" w:color="FFFFFF" w:fill="FFFFFF"/>
              </w:rPr>
              <w:t xml:space="preserve"> tension </w:t>
            </w:r>
            <w:r w:rsidR="00A034A1">
              <w:rPr>
                <w:sz w:val="16"/>
                <w:szCs w:val="16"/>
                <w:shd w:val="solid" w:color="FFFFFF" w:fill="FFFFFF"/>
              </w:rPr>
              <w:t>indeseable</w:t>
            </w:r>
            <w:r>
              <w:rPr>
                <w:sz w:val="16"/>
                <w:szCs w:val="16"/>
                <w:shd w:val="solid" w:color="FFFFFF" w:fill="FFFFFF"/>
              </w:rPr>
              <w:t>/ no llega</w:t>
            </w:r>
            <w:r w:rsidR="00A034A1">
              <w:rPr>
                <w:sz w:val="16"/>
                <w:szCs w:val="16"/>
                <w:shd w:val="solid" w:color="FFFFFF" w:fill="FFFFFF"/>
              </w:rPr>
              <w:t>ndo</w:t>
            </w:r>
            <w:r>
              <w:rPr>
                <w:sz w:val="16"/>
                <w:szCs w:val="16"/>
                <w:shd w:val="solid" w:color="FFFFFF" w:fill="FFFFFF"/>
              </w:rPr>
              <w:t xml:space="preserve"> al periostio). Resección insuficiente de conjuntiva/</w:t>
            </w:r>
            <w:r>
              <w:rPr>
                <w:noProof/>
                <w:sz w:val="16"/>
                <w:szCs w:val="16"/>
                <w:shd w:val="solid" w:color="FFFFFF" w:fill="FFFFFF"/>
                <w:lang w:val="es-ES_tradnl"/>
              </w:rPr>
              <w:t>músculo/pestañas de la tira.</w:t>
            </w:r>
          </w:p>
          <w:p w14:paraId="691DD275" w14:textId="77777777" w:rsidR="00210B90" w:rsidRDefault="00210B90" w:rsidP="00A034A1">
            <w:pPr>
              <w:pStyle w:val="HTMLPreformatted"/>
              <w:shd w:val="clear" w:color="auto" w:fill="FFFFFF"/>
              <w:rPr>
                <w:sz w:val="16"/>
                <w:szCs w:val="16"/>
                <w:shd w:val="solid" w:color="FFFFFF" w:fill="FFFFFF"/>
              </w:rPr>
            </w:pPr>
          </w:p>
        </w:tc>
        <w:tc>
          <w:tcPr>
            <w:tcW w:w="269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81FC512" w14:textId="77777777" w:rsidR="00A034A1" w:rsidRDefault="00225AA9">
            <w:pPr>
              <w:rPr>
                <w:sz w:val="16"/>
                <w:szCs w:val="16"/>
                <w:shd w:val="solid" w:color="FFFFFF" w:fill="FFFFFF"/>
              </w:rPr>
            </w:pPr>
            <w:r>
              <w:rPr>
                <w:sz w:val="16"/>
                <w:szCs w:val="16"/>
                <w:shd w:val="solid" w:color="FFFFFF" w:fill="FFFFFF"/>
              </w:rPr>
              <w:t xml:space="preserve">Remoción excesiva de tejido. </w:t>
            </w:r>
          </w:p>
          <w:p w14:paraId="35D812F7" w14:textId="77777777" w:rsidR="00225AA9" w:rsidRDefault="00225AA9">
            <w:pPr>
              <w:rPr>
                <w:sz w:val="16"/>
                <w:szCs w:val="16"/>
                <w:shd w:val="solid" w:color="FFFFFF" w:fill="FFFFFF"/>
              </w:rPr>
            </w:pPr>
            <w:r>
              <w:rPr>
                <w:sz w:val="16"/>
                <w:szCs w:val="16"/>
                <w:shd w:val="solid" w:color="FFFFFF" w:fill="FFFFFF"/>
              </w:rPr>
              <w:t xml:space="preserve">La tira es </w:t>
            </w:r>
            <w:r w:rsidR="002A5BAA">
              <w:rPr>
                <w:sz w:val="16"/>
                <w:szCs w:val="16"/>
                <w:shd w:val="solid" w:color="FFFFFF" w:fill="FFFFFF"/>
              </w:rPr>
              <w:t>finita</w:t>
            </w:r>
            <w:r>
              <w:rPr>
                <w:sz w:val="16"/>
                <w:szCs w:val="16"/>
                <w:shd w:val="solid" w:color="FFFFFF" w:fill="FFFFFF"/>
              </w:rPr>
              <w:t>, haciendo dificultoso el anclaje de suturas.</w:t>
            </w:r>
          </w:p>
          <w:p w14:paraId="3D5C55E3" w14:textId="77777777" w:rsidR="00225AA9" w:rsidRDefault="00225AA9">
            <w:pPr>
              <w:rPr>
                <w:sz w:val="16"/>
                <w:szCs w:val="16"/>
                <w:shd w:val="solid" w:color="FFFFFF" w:fill="FFFFFF"/>
              </w:rPr>
            </w:pPr>
          </w:p>
          <w:p w14:paraId="1A57BC3C" w14:textId="77777777" w:rsidR="00210B90" w:rsidRDefault="00210B90" w:rsidP="002A5BAA"/>
        </w:tc>
        <w:tc>
          <w:tcPr>
            <w:tcW w:w="259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2DD0A50" w14:textId="77777777" w:rsidR="00225AA9" w:rsidRDefault="00225AA9">
            <w:pPr>
              <w:rPr>
                <w:sz w:val="16"/>
                <w:szCs w:val="16"/>
                <w:shd w:val="solid" w:color="FFFFFF" w:fill="FFFFFF"/>
              </w:rPr>
            </w:pPr>
            <w:r>
              <w:rPr>
                <w:sz w:val="16"/>
                <w:szCs w:val="16"/>
                <w:shd w:val="solid" w:color="FFFFFF" w:fill="FFFFFF"/>
              </w:rPr>
              <w:t xml:space="preserve">La tira es </w:t>
            </w:r>
            <w:r w:rsidR="002A5BAA">
              <w:rPr>
                <w:sz w:val="16"/>
                <w:szCs w:val="16"/>
                <w:shd w:val="solid" w:color="FFFFFF" w:fill="FFFFFF"/>
              </w:rPr>
              <w:t>finita</w:t>
            </w:r>
            <w:r>
              <w:rPr>
                <w:sz w:val="16"/>
                <w:szCs w:val="16"/>
                <w:shd w:val="solid" w:color="FFFFFF" w:fill="FFFFFF"/>
              </w:rPr>
              <w:t xml:space="preserve">, pero </w:t>
            </w:r>
            <w:r w:rsidR="00132A84">
              <w:rPr>
                <w:sz w:val="16"/>
                <w:szCs w:val="16"/>
                <w:shd w:val="solid" w:color="FFFFFF" w:fill="FFFFFF"/>
              </w:rPr>
              <w:t>mantiene las suturas adecuadamente.</w:t>
            </w:r>
          </w:p>
          <w:p w14:paraId="64E16199" w14:textId="77777777" w:rsidR="00210B90" w:rsidRDefault="00210B90"/>
        </w:tc>
        <w:tc>
          <w:tcPr>
            <w:tcW w:w="340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56A0FD0" w14:textId="77777777" w:rsidR="002A5BAA" w:rsidRDefault="00132A84" w:rsidP="00975EF5">
            <w:pPr>
              <w:rPr>
                <w:sz w:val="16"/>
                <w:szCs w:val="16"/>
                <w:shd w:val="solid" w:color="FFFFFF" w:fill="FFFFFF"/>
              </w:rPr>
            </w:pPr>
            <w:r>
              <w:rPr>
                <w:sz w:val="16"/>
                <w:szCs w:val="16"/>
                <w:shd w:val="solid" w:color="FFFFFF" w:fill="FFFFFF"/>
              </w:rPr>
              <w:t xml:space="preserve">El tamaño de la tira es adecuada con remoción correcta de piel y conjuntiva tarsal. </w:t>
            </w:r>
          </w:p>
          <w:p w14:paraId="40ED6140" w14:textId="77777777" w:rsidR="00210B90" w:rsidRPr="002A5BAA" w:rsidRDefault="00132A84" w:rsidP="00975EF5">
            <w:pPr>
              <w:rPr>
                <w:noProof/>
                <w:sz w:val="16"/>
                <w:szCs w:val="16"/>
                <w:shd w:val="solid" w:color="FFFFFF" w:fill="FFFFFF"/>
                <w:lang w:val="es-ES_tradnl"/>
              </w:rPr>
            </w:pPr>
            <w:r>
              <w:rPr>
                <w:sz w:val="16"/>
                <w:szCs w:val="16"/>
                <w:shd w:val="solid" w:color="FFFFFF" w:fill="FFFFFF"/>
              </w:rPr>
              <w:t>Los retractores</w:t>
            </w:r>
            <w:r>
              <w:rPr>
                <w:noProof/>
                <w:sz w:val="16"/>
                <w:szCs w:val="16"/>
                <w:shd w:val="solid" w:color="FFFFFF" w:fill="FFFFFF"/>
                <w:lang w:val="es-ES_tradnl"/>
              </w:rPr>
              <w:t xml:space="preserve"> inferiores y la conjuntiva son seccionados desde el margen inferior del tarso. La línea gris </w:t>
            </w:r>
            <w:r w:rsidR="0002444C">
              <w:rPr>
                <w:noProof/>
                <w:sz w:val="16"/>
                <w:szCs w:val="16"/>
                <w:shd w:val="solid" w:color="FFFFFF" w:fill="FFFFFF"/>
                <w:lang w:val="es-ES_tradnl"/>
              </w:rPr>
              <w:t>se divide</w:t>
            </w:r>
            <w:r>
              <w:rPr>
                <w:noProof/>
                <w:sz w:val="16"/>
                <w:szCs w:val="16"/>
                <w:shd w:val="solid" w:color="FFFFFF" w:fill="FFFFFF"/>
                <w:lang w:val="es-ES_tradnl"/>
              </w:rPr>
              <w:t xml:space="preserve"> de la lamela posterior.</w:t>
            </w:r>
          </w:p>
        </w:tc>
        <w:tc>
          <w:tcPr>
            <w:tcW w:w="114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DB8A10D" w14:textId="77777777" w:rsidR="00210B90" w:rsidRDefault="00210B90">
            <w:r>
              <w:rPr>
                <w:sz w:val="16"/>
                <w:szCs w:val="16"/>
                <w:shd w:val="solid" w:color="FFFFFF" w:fill="FFFFFF"/>
              </w:rPr>
              <w:t xml:space="preserve"> </w:t>
            </w:r>
          </w:p>
        </w:tc>
      </w:tr>
      <w:tr w:rsidR="00680B3A" w14:paraId="3FCE4469" w14:textId="77777777" w:rsidTr="00646D71">
        <w:trPr>
          <w:cantSplit/>
          <w:trHeight w:val="20"/>
        </w:trPr>
        <w:tc>
          <w:tcPr>
            <w:tcW w:w="37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6A93EF5" w14:textId="77777777" w:rsidR="00210B90" w:rsidRDefault="00210B90">
            <w:pPr>
              <w:jc w:val="center"/>
            </w:pPr>
            <w:r>
              <w:rPr>
                <w:color w:val="292526"/>
                <w:sz w:val="16"/>
                <w:szCs w:val="16"/>
                <w:shd w:val="solid" w:color="FFFFFF" w:fill="FFFFFF"/>
              </w:rPr>
              <w:lastRenderedPageBreak/>
              <w:t>6</w:t>
            </w:r>
          </w:p>
        </w:tc>
        <w:tc>
          <w:tcPr>
            <w:tcW w:w="169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5E116C5" w14:textId="77777777" w:rsidR="002A5BAA" w:rsidRDefault="0002444C">
            <w:pPr>
              <w:rPr>
                <w:b/>
                <w:bCs/>
                <w:sz w:val="16"/>
                <w:szCs w:val="16"/>
                <w:shd w:val="solid" w:color="FFFFFF" w:fill="FFFFFF"/>
              </w:rPr>
            </w:pPr>
            <w:r>
              <w:rPr>
                <w:b/>
                <w:bCs/>
                <w:sz w:val="16"/>
                <w:szCs w:val="16"/>
                <w:shd w:val="solid" w:color="FFFFFF" w:fill="FFFFFF"/>
                <w:lang w:val="es-ES_tradnl"/>
              </w:rPr>
              <w:t xml:space="preserve">Disección: </w:t>
            </w:r>
          </w:p>
          <w:p w14:paraId="77334E44" w14:textId="77777777" w:rsidR="0002444C" w:rsidRDefault="00210B90">
            <w:pPr>
              <w:rPr>
                <w:sz w:val="16"/>
                <w:szCs w:val="16"/>
                <w:shd w:val="solid" w:color="FFFFFF" w:fill="FFFFFF"/>
              </w:rPr>
            </w:pPr>
            <w:r>
              <w:rPr>
                <w:sz w:val="16"/>
                <w:szCs w:val="16"/>
                <w:shd w:val="solid" w:color="FFFFFF" w:fill="FFFFFF"/>
              </w:rPr>
              <w:t xml:space="preserve"> </w:t>
            </w:r>
          </w:p>
          <w:p w14:paraId="064E8A95" w14:textId="77777777" w:rsidR="00210B90" w:rsidRPr="006511ED" w:rsidRDefault="0002444C">
            <w:pPr>
              <w:rPr>
                <w:sz w:val="16"/>
                <w:szCs w:val="16"/>
                <w:shd w:val="solid" w:color="FFFFFF" w:fill="FFFFFF"/>
              </w:rPr>
            </w:pPr>
            <w:r>
              <w:rPr>
                <w:sz w:val="16"/>
                <w:szCs w:val="16"/>
                <w:shd w:val="solid" w:color="FFFFFF" w:fill="FFFFFF"/>
              </w:rPr>
              <w:t>Creación del acceso al reborde orbitario</w:t>
            </w:r>
          </w:p>
        </w:tc>
        <w:tc>
          <w:tcPr>
            <w:tcW w:w="308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E271D9F" w14:textId="77777777" w:rsidR="002A5BAA" w:rsidRDefault="0002444C" w:rsidP="00975EF5">
            <w:pPr>
              <w:rPr>
                <w:noProof/>
                <w:sz w:val="16"/>
                <w:szCs w:val="16"/>
                <w:shd w:val="solid" w:color="FFFFFF" w:fill="FFFFFF"/>
                <w:lang w:val="es-ES_tradnl"/>
              </w:rPr>
            </w:pPr>
            <w:r>
              <w:rPr>
                <w:sz w:val="16"/>
                <w:szCs w:val="16"/>
                <w:shd w:val="solid" w:color="FFFFFF" w:fill="FFFFFF"/>
              </w:rPr>
              <w:t>Exposición i</w:t>
            </w:r>
            <w:r w:rsidR="002A5BAA">
              <w:rPr>
                <w:noProof/>
                <w:sz w:val="16"/>
                <w:szCs w:val="16"/>
                <w:shd w:val="solid" w:color="FFFFFF" w:fill="FFFFFF"/>
                <w:lang w:val="es-ES_tradnl"/>
              </w:rPr>
              <w:t>nsuficiente</w:t>
            </w:r>
            <w:r>
              <w:rPr>
                <w:noProof/>
                <w:sz w:val="16"/>
                <w:szCs w:val="16"/>
                <w:shd w:val="solid" w:color="FFFFFF" w:fill="FFFFFF"/>
                <w:lang w:val="es-ES_tradnl"/>
              </w:rPr>
              <w:t xml:space="preserve"> de periostio. </w:t>
            </w:r>
          </w:p>
          <w:p w14:paraId="0DA805AD" w14:textId="77777777" w:rsidR="002A5BAA" w:rsidRDefault="0002444C" w:rsidP="00975EF5">
            <w:pPr>
              <w:rPr>
                <w:noProof/>
                <w:sz w:val="16"/>
                <w:szCs w:val="16"/>
                <w:shd w:val="solid" w:color="FFFFFF" w:fill="FFFFFF"/>
                <w:lang w:val="es-ES_tradnl"/>
              </w:rPr>
            </w:pPr>
            <w:r>
              <w:rPr>
                <w:noProof/>
                <w:sz w:val="16"/>
                <w:szCs w:val="16"/>
                <w:shd w:val="solid" w:color="FFFFFF" w:fill="FFFFFF"/>
                <w:lang w:val="es-ES_tradnl"/>
              </w:rPr>
              <w:t>Técnica de disecció</w:t>
            </w:r>
            <w:r w:rsidR="002A5BAA">
              <w:rPr>
                <w:noProof/>
                <w:sz w:val="16"/>
                <w:szCs w:val="16"/>
                <w:shd w:val="solid" w:color="FFFFFF" w:fill="FFFFFF"/>
                <w:lang w:val="es-ES_tradnl"/>
              </w:rPr>
              <w:t>n i</w:t>
            </w:r>
            <w:r w:rsidR="002A5BAA">
              <w:rPr>
                <w:sz w:val="16"/>
                <w:szCs w:val="16"/>
                <w:shd w:val="solid" w:color="FFFFFF" w:fill="FFFFFF"/>
              </w:rPr>
              <w:t>na</w:t>
            </w:r>
            <w:r w:rsidR="002A5BAA">
              <w:rPr>
                <w:noProof/>
                <w:sz w:val="16"/>
                <w:szCs w:val="16"/>
                <w:shd w:val="solid" w:color="FFFFFF" w:fill="FFFFFF"/>
                <w:lang w:val="es-ES_tradnl"/>
              </w:rPr>
              <w:t>decuada</w:t>
            </w:r>
            <w:r>
              <w:rPr>
                <w:noProof/>
                <w:sz w:val="16"/>
                <w:szCs w:val="16"/>
                <w:shd w:val="solid" w:color="FFFFFF" w:fill="FFFFFF"/>
                <w:lang w:val="es-ES_tradnl"/>
              </w:rPr>
              <w:t xml:space="preserve"> que </w:t>
            </w:r>
            <w:r w:rsidR="002A5BAA">
              <w:rPr>
                <w:noProof/>
                <w:sz w:val="16"/>
                <w:szCs w:val="16"/>
                <w:shd w:val="solid" w:color="FFFFFF" w:fill="FFFFFF"/>
                <w:lang w:val="es-ES_tradnl"/>
              </w:rPr>
              <w:t>lesiona e</w:t>
            </w:r>
            <w:r>
              <w:rPr>
                <w:noProof/>
                <w:sz w:val="16"/>
                <w:szCs w:val="16"/>
                <w:shd w:val="solid" w:color="FFFFFF" w:fill="FFFFFF"/>
                <w:lang w:val="es-ES_tradnl"/>
              </w:rPr>
              <w:t xml:space="preserve">l tejido incluyendo el periostio. </w:t>
            </w:r>
          </w:p>
          <w:p w14:paraId="01EE7812" w14:textId="77777777" w:rsidR="0002444C" w:rsidRPr="0002444C" w:rsidRDefault="0002444C" w:rsidP="00975EF5">
            <w:pPr>
              <w:rPr>
                <w:noProof/>
                <w:sz w:val="16"/>
                <w:szCs w:val="16"/>
                <w:shd w:val="solid" w:color="FFFFFF" w:fill="FFFFFF"/>
                <w:lang w:val="es-ES_tradnl"/>
              </w:rPr>
            </w:pPr>
            <w:r>
              <w:rPr>
                <w:noProof/>
                <w:sz w:val="16"/>
                <w:szCs w:val="16"/>
                <w:shd w:val="solid" w:color="FFFFFF" w:fill="FFFFFF"/>
                <w:lang w:val="es-ES_tradnl"/>
              </w:rPr>
              <w:t>Sangrado excesivo.</w:t>
            </w:r>
          </w:p>
          <w:p w14:paraId="34810330" w14:textId="77777777" w:rsidR="00210B90" w:rsidRDefault="00210B90" w:rsidP="00975EF5"/>
        </w:tc>
        <w:tc>
          <w:tcPr>
            <w:tcW w:w="269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4640834" w14:textId="77777777" w:rsidR="002A5BAA" w:rsidRDefault="0002444C" w:rsidP="00975EF5">
            <w:pPr>
              <w:rPr>
                <w:noProof/>
                <w:sz w:val="16"/>
                <w:szCs w:val="16"/>
                <w:shd w:val="solid" w:color="FFFFFF" w:fill="FFFFFF"/>
                <w:lang w:val="es-ES_tradnl"/>
              </w:rPr>
            </w:pPr>
            <w:r>
              <w:rPr>
                <w:noProof/>
                <w:sz w:val="16"/>
                <w:szCs w:val="16"/>
                <w:shd w:val="solid" w:color="FFFFFF" w:fill="FFFFFF"/>
                <w:lang w:val="es-ES_tradnl"/>
              </w:rPr>
              <w:t xml:space="preserve">El músculo orbicular cubre el periostio. </w:t>
            </w:r>
          </w:p>
          <w:p w14:paraId="1C9B937A" w14:textId="77777777" w:rsidR="00210B90" w:rsidRPr="002A5BAA" w:rsidRDefault="0002444C" w:rsidP="00975EF5">
            <w:pPr>
              <w:rPr>
                <w:noProof/>
                <w:sz w:val="16"/>
                <w:szCs w:val="16"/>
                <w:shd w:val="solid" w:color="FFFFFF" w:fill="FFFFFF"/>
                <w:lang w:val="es-ES_tradnl"/>
              </w:rPr>
            </w:pPr>
            <w:r>
              <w:rPr>
                <w:noProof/>
                <w:sz w:val="16"/>
                <w:szCs w:val="16"/>
                <w:shd w:val="solid" w:color="FFFFFF" w:fill="FFFFFF"/>
                <w:lang w:val="es-ES_tradnl"/>
              </w:rPr>
              <w:t>Difícil acceso al sitio de fijación. Incapaz de manejar el prolapso de grasa orbitaria al campo quirúrgico.</w:t>
            </w:r>
            <w:r w:rsidRPr="0002444C">
              <w:br/>
            </w:r>
          </w:p>
        </w:tc>
        <w:tc>
          <w:tcPr>
            <w:tcW w:w="259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77567F8" w14:textId="77777777" w:rsidR="0002444C" w:rsidRDefault="0002444C">
            <w:pPr>
              <w:rPr>
                <w:noProof/>
                <w:sz w:val="16"/>
                <w:szCs w:val="16"/>
                <w:shd w:val="solid" w:color="FFFFFF" w:fill="FFFFFF"/>
                <w:lang w:val="es-ES_tradnl"/>
              </w:rPr>
            </w:pPr>
            <w:r>
              <w:rPr>
                <w:noProof/>
                <w:sz w:val="16"/>
                <w:szCs w:val="16"/>
                <w:shd w:val="solid" w:color="FFFFFF" w:fill="FFFFFF"/>
                <w:lang w:val="es-ES_tradnl"/>
              </w:rPr>
              <w:t>La disección excesiva conduce a algún proplapso de grasa orbitaria.</w:t>
            </w:r>
            <w:r w:rsidR="00226185">
              <w:rPr>
                <w:noProof/>
                <w:sz w:val="16"/>
                <w:szCs w:val="16"/>
                <w:shd w:val="solid" w:color="FFFFFF" w:fill="FFFFFF"/>
                <w:lang w:val="es-ES_tradnl"/>
              </w:rPr>
              <w:t xml:space="preserve"> La grasa </w:t>
            </w:r>
            <w:r>
              <w:rPr>
                <w:noProof/>
                <w:sz w:val="16"/>
                <w:szCs w:val="16"/>
                <w:shd w:val="solid" w:color="FFFFFF" w:fill="FFFFFF"/>
                <w:lang w:val="es-ES_tradnl"/>
              </w:rPr>
              <w:t>se contrae adecuadamente</w:t>
            </w:r>
            <w:r w:rsidR="00226185">
              <w:rPr>
                <w:noProof/>
                <w:sz w:val="16"/>
                <w:szCs w:val="16"/>
                <w:shd w:val="solid" w:color="FFFFFF" w:fill="FFFFFF"/>
                <w:lang w:val="es-ES_tradnl"/>
              </w:rPr>
              <w:t xml:space="preserve"> con cauterio bipolar</w:t>
            </w:r>
            <w:r w:rsidR="00AA7B3F">
              <w:rPr>
                <w:noProof/>
                <w:sz w:val="16"/>
                <w:szCs w:val="16"/>
                <w:shd w:val="solid" w:color="FFFFFF" w:fill="FFFFFF"/>
                <w:lang w:val="es-ES_tradnl"/>
              </w:rPr>
              <w:t>.</w:t>
            </w:r>
          </w:p>
          <w:p w14:paraId="0E2254DC" w14:textId="77777777" w:rsidR="00210B90" w:rsidRDefault="00210B90"/>
        </w:tc>
        <w:tc>
          <w:tcPr>
            <w:tcW w:w="340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61E4580" w14:textId="77777777" w:rsidR="00226185" w:rsidRDefault="002A5BAA">
            <w:pPr>
              <w:rPr>
                <w:noProof/>
                <w:sz w:val="16"/>
                <w:szCs w:val="16"/>
                <w:shd w:val="solid" w:color="FFFFFF" w:fill="FFFFFF"/>
                <w:lang w:val="es-ES_tradnl"/>
              </w:rPr>
            </w:pPr>
            <w:r>
              <w:rPr>
                <w:noProof/>
                <w:sz w:val="16"/>
                <w:szCs w:val="16"/>
                <w:shd w:val="solid" w:color="FFFFFF" w:fill="FFFFFF"/>
                <w:lang w:val="es-ES_tradnl"/>
              </w:rPr>
              <w:t>P</w:t>
            </w:r>
            <w:r w:rsidR="00226185">
              <w:rPr>
                <w:noProof/>
                <w:sz w:val="16"/>
                <w:szCs w:val="16"/>
                <w:shd w:val="solid" w:color="FFFFFF" w:fill="FFFFFF"/>
                <w:lang w:val="es-ES_tradnl"/>
              </w:rPr>
              <w:t>eriostio orbitario lateral expuesto alrededor del sitio de anclaje del tendón. La disección permite un fácil acceso y visualización del aspecto interno del reborde orbitario lateral.</w:t>
            </w:r>
          </w:p>
          <w:p w14:paraId="625D2793" w14:textId="77777777" w:rsidR="00210B90" w:rsidRDefault="00210B90"/>
        </w:tc>
        <w:tc>
          <w:tcPr>
            <w:tcW w:w="114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AC417B5" w14:textId="77777777" w:rsidR="00210B90" w:rsidRDefault="00210B90">
            <w:r>
              <w:rPr>
                <w:sz w:val="16"/>
                <w:szCs w:val="16"/>
                <w:shd w:val="solid" w:color="FFFFFF" w:fill="FFFFFF"/>
              </w:rPr>
              <w:t xml:space="preserve"> </w:t>
            </w:r>
          </w:p>
        </w:tc>
      </w:tr>
      <w:tr w:rsidR="00680B3A" w14:paraId="1363A13A" w14:textId="77777777" w:rsidTr="00646D71">
        <w:trPr>
          <w:cantSplit/>
          <w:trHeight w:val="1369"/>
        </w:trPr>
        <w:tc>
          <w:tcPr>
            <w:tcW w:w="37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72338D3" w14:textId="77777777" w:rsidR="00210B90" w:rsidRDefault="00210B90">
            <w:pPr>
              <w:jc w:val="center"/>
            </w:pPr>
            <w:r>
              <w:rPr>
                <w:color w:val="292526"/>
                <w:sz w:val="16"/>
                <w:szCs w:val="16"/>
                <w:shd w:val="solid" w:color="FFFFFF" w:fill="FFFFFF"/>
              </w:rPr>
              <w:t>7</w:t>
            </w:r>
          </w:p>
        </w:tc>
        <w:tc>
          <w:tcPr>
            <w:tcW w:w="169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D47D7D5" w14:textId="77777777" w:rsidR="00AA65ED" w:rsidRDefault="00AA65ED">
            <w:pPr>
              <w:rPr>
                <w:b/>
                <w:bCs/>
                <w:sz w:val="16"/>
                <w:szCs w:val="16"/>
                <w:shd w:val="solid" w:color="FFFFFF" w:fill="FFFFFF"/>
              </w:rPr>
            </w:pPr>
            <w:r>
              <w:rPr>
                <w:b/>
                <w:bCs/>
                <w:sz w:val="16"/>
                <w:szCs w:val="16"/>
                <w:shd w:val="solid" w:color="FFFFFF" w:fill="FFFFFF"/>
              </w:rPr>
              <w:t>Sutura:</w:t>
            </w:r>
          </w:p>
          <w:p w14:paraId="582FF6C5" w14:textId="77777777" w:rsidR="002A5BAA" w:rsidRDefault="002A5BAA">
            <w:pPr>
              <w:rPr>
                <w:b/>
                <w:bCs/>
                <w:sz w:val="16"/>
                <w:szCs w:val="16"/>
                <w:shd w:val="solid" w:color="FFFFFF" w:fill="FFFFFF"/>
              </w:rPr>
            </w:pPr>
          </w:p>
          <w:p w14:paraId="431ACF17" w14:textId="77777777" w:rsidR="00210B90" w:rsidRPr="006511ED" w:rsidRDefault="00AA65ED">
            <w:pPr>
              <w:rPr>
                <w:sz w:val="16"/>
                <w:szCs w:val="16"/>
                <w:shd w:val="solid" w:color="FFFFFF" w:fill="FFFFFF"/>
              </w:rPr>
            </w:pPr>
            <w:r>
              <w:rPr>
                <w:sz w:val="16"/>
                <w:szCs w:val="16"/>
                <w:shd w:val="solid" w:color="FFFFFF" w:fill="FFFFFF"/>
              </w:rPr>
              <w:t xml:space="preserve">Tira tarsal suturado </w:t>
            </w:r>
            <w:r w:rsidR="00AA7B3F">
              <w:rPr>
                <w:sz w:val="16"/>
                <w:szCs w:val="16"/>
                <w:shd w:val="solid" w:color="FFFFFF" w:fill="FFFFFF"/>
              </w:rPr>
              <w:t>a la cara interna del periostio</w:t>
            </w:r>
            <w:r>
              <w:rPr>
                <w:sz w:val="16"/>
                <w:szCs w:val="16"/>
                <w:shd w:val="solid" w:color="FFFFFF" w:fill="FFFFFF"/>
              </w:rPr>
              <w:t xml:space="preserve"> del reborde orbitario</w:t>
            </w:r>
          </w:p>
        </w:tc>
        <w:tc>
          <w:tcPr>
            <w:tcW w:w="308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68771EE" w14:textId="77777777" w:rsidR="00210B90" w:rsidRPr="006511ED" w:rsidRDefault="008E4D3F" w:rsidP="00BB2465">
            <w:pPr>
              <w:rPr>
                <w:noProof/>
                <w:sz w:val="16"/>
                <w:szCs w:val="16"/>
                <w:shd w:val="solid" w:color="FFFFFF" w:fill="FFFFFF"/>
                <w:lang w:val="es-ES_tradnl"/>
              </w:rPr>
            </w:pPr>
            <w:r>
              <w:rPr>
                <w:sz w:val="16"/>
                <w:szCs w:val="16"/>
                <w:shd w:val="solid" w:color="FFFFFF" w:fill="FFFFFF"/>
              </w:rPr>
              <w:t xml:space="preserve">Las </w:t>
            </w:r>
            <w:r w:rsidR="00726D46">
              <w:rPr>
                <w:sz w:val="16"/>
                <w:szCs w:val="16"/>
                <w:shd w:val="solid" w:color="FFFFFF" w:fill="FFFFFF"/>
              </w:rPr>
              <w:t>suturas no anclan adecuadamente la tira. Falla en asegurar dos puntos, puntos no paralelos/ en el mismo plano dando una tensión asimétrica/ rotación de la tira. Gran dificultad en el anclaje de la sutura al periostio</w:t>
            </w:r>
            <w:r w:rsidR="002A5BAA">
              <w:rPr>
                <w:sz w:val="16"/>
                <w:szCs w:val="16"/>
                <w:shd w:val="solid" w:color="FFFFFF" w:fill="FFFFFF"/>
              </w:rPr>
              <w:t xml:space="preserve"> </w:t>
            </w:r>
            <w:r w:rsidR="002A5BAA" w:rsidRPr="00BB2465">
              <w:rPr>
                <w:sz w:val="16"/>
                <w:szCs w:val="16"/>
                <w:shd w:val="solid" w:color="FFFFFF" w:fill="FFFFFF"/>
              </w:rPr>
              <w:t xml:space="preserve"> - </w:t>
            </w:r>
            <w:r w:rsidR="00726D46">
              <w:rPr>
                <w:sz w:val="16"/>
                <w:szCs w:val="16"/>
                <w:shd w:val="solid" w:color="FFFFFF" w:fill="FFFFFF"/>
              </w:rPr>
              <w:t xml:space="preserve"> aguja doblada o tejido desgarrado.</w:t>
            </w:r>
          </w:p>
        </w:tc>
        <w:tc>
          <w:tcPr>
            <w:tcW w:w="269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52AA9BA" w14:textId="77777777" w:rsidR="00726D46" w:rsidRDefault="00726D46">
            <w:pPr>
              <w:rPr>
                <w:noProof/>
                <w:sz w:val="16"/>
                <w:szCs w:val="16"/>
                <w:shd w:val="solid" w:color="FFFFFF" w:fill="FFFFFF"/>
                <w:lang w:val="es-ES_tradnl"/>
              </w:rPr>
            </w:pPr>
            <w:r>
              <w:rPr>
                <w:noProof/>
                <w:sz w:val="16"/>
                <w:szCs w:val="16"/>
                <w:shd w:val="solid" w:color="FFFFFF" w:fill="FFFFFF"/>
                <w:lang w:val="es-ES_tradnl"/>
              </w:rPr>
              <w:t>Las suturas se colocan adecuadamente luego de múltiples intentos con agarre deficiente del periostio orbitario.</w:t>
            </w:r>
          </w:p>
          <w:p w14:paraId="10BE1E90" w14:textId="77777777" w:rsidR="00210B90" w:rsidRPr="00BB2465" w:rsidRDefault="00210B90"/>
        </w:tc>
        <w:tc>
          <w:tcPr>
            <w:tcW w:w="259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8A7338E" w14:textId="77777777" w:rsidR="002A5BAA" w:rsidRDefault="00726D46">
            <w:pPr>
              <w:rPr>
                <w:sz w:val="16"/>
                <w:szCs w:val="16"/>
                <w:shd w:val="solid" w:color="FFFFFF" w:fill="FFFFFF"/>
              </w:rPr>
            </w:pPr>
            <w:r>
              <w:rPr>
                <w:sz w:val="16"/>
                <w:szCs w:val="16"/>
                <w:shd w:val="solid" w:color="FFFFFF" w:fill="FFFFFF"/>
              </w:rPr>
              <w:t xml:space="preserve">Las suturas se colocan en el segundo intento. </w:t>
            </w:r>
          </w:p>
          <w:p w14:paraId="7171C618" w14:textId="77777777" w:rsidR="00726D46" w:rsidRPr="00726D46" w:rsidRDefault="00726D46">
            <w:pPr>
              <w:rPr>
                <w:noProof/>
                <w:sz w:val="16"/>
                <w:szCs w:val="16"/>
                <w:shd w:val="solid" w:color="FFFFFF" w:fill="FFFFFF"/>
                <w:lang w:val="es-ES_tradnl"/>
              </w:rPr>
            </w:pPr>
            <w:r>
              <w:rPr>
                <w:noProof/>
                <w:sz w:val="16"/>
                <w:szCs w:val="16"/>
                <w:shd w:val="solid" w:color="FFFFFF" w:fill="FFFFFF"/>
                <w:lang w:val="es-ES_tradnl"/>
              </w:rPr>
              <w:t>Fijación al periostio adecuada.</w:t>
            </w:r>
          </w:p>
          <w:p w14:paraId="34C97C0F" w14:textId="77777777" w:rsidR="00726D46" w:rsidRDefault="00726D46">
            <w:pPr>
              <w:rPr>
                <w:sz w:val="16"/>
                <w:szCs w:val="16"/>
                <w:shd w:val="solid" w:color="FFFFFF" w:fill="FFFFFF"/>
              </w:rPr>
            </w:pPr>
          </w:p>
          <w:p w14:paraId="30A9104F" w14:textId="77777777" w:rsidR="00210B90" w:rsidRPr="00BB2465" w:rsidRDefault="00210B90"/>
        </w:tc>
        <w:tc>
          <w:tcPr>
            <w:tcW w:w="340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0E37DC4" w14:textId="77777777" w:rsidR="002A5BAA" w:rsidRDefault="00D55FC7">
            <w:pPr>
              <w:rPr>
                <w:noProof/>
                <w:sz w:val="16"/>
                <w:szCs w:val="16"/>
                <w:shd w:val="solid" w:color="FFFFFF" w:fill="FFFFFF"/>
                <w:lang w:val="es-ES_tradnl"/>
              </w:rPr>
            </w:pPr>
            <w:r>
              <w:rPr>
                <w:noProof/>
                <w:sz w:val="16"/>
                <w:szCs w:val="16"/>
                <w:shd w:val="solid" w:color="FFFFFF" w:fill="FFFFFF"/>
                <w:lang w:val="es-ES_tradnl"/>
              </w:rPr>
              <w:t xml:space="preserve">Utiliza material de sutura apropiado. </w:t>
            </w:r>
          </w:p>
          <w:p w14:paraId="125CA498" w14:textId="77777777" w:rsidR="002A5BAA" w:rsidRDefault="00D55FC7">
            <w:pPr>
              <w:rPr>
                <w:noProof/>
                <w:sz w:val="16"/>
                <w:szCs w:val="16"/>
                <w:shd w:val="solid" w:color="FFFFFF" w:fill="FFFFFF"/>
                <w:lang w:val="es-ES_tradnl"/>
              </w:rPr>
            </w:pPr>
            <w:r>
              <w:rPr>
                <w:noProof/>
                <w:sz w:val="16"/>
                <w:szCs w:val="16"/>
                <w:shd w:val="solid" w:color="FFFFFF" w:fill="FFFFFF"/>
                <w:lang w:val="es-ES_tradnl"/>
              </w:rPr>
              <w:t>Las suturas pasan a través de la tira para asegurar una buena aposici</w:t>
            </w:r>
            <w:r w:rsidR="002A5BAA">
              <w:rPr>
                <w:noProof/>
                <w:sz w:val="16"/>
                <w:szCs w:val="16"/>
                <w:shd w:val="solid" w:color="FFFFFF" w:fill="FFFFFF"/>
                <w:lang w:val="es-ES_tradnl"/>
              </w:rPr>
              <w:t>ón al periostio</w:t>
            </w:r>
            <w:r>
              <w:rPr>
                <w:noProof/>
                <w:sz w:val="16"/>
                <w:szCs w:val="16"/>
                <w:shd w:val="solid" w:color="FFFFFF" w:fill="FFFFFF"/>
                <w:lang w:val="es-ES_tradnl"/>
              </w:rPr>
              <w:t xml:space="preserve">. </w:t>
            </w:r>
          </w:p>
          <w:p w14:paraId="07230D46" w14:textId="77777777" w:rsidR="00D55FC7" w:rsidRPr="00D55FC7" w:rsidRDefault="00D55FC7">
            <w:pPr>
              <w:rPr>
                <w:noProof/>
                <w:sz w:val="16"/>
                <w:szCs w:val="16"/>
                <w:shd w:val="solid" w:color="FFFFFF" w:fill="FFFFFF"/>
                <w:lang w:val="es-ES_tradnl"/>
              </w:rPr>
            </w:pPr>
            <w:r>
              <w:rPr>
                <w:noProof/>
                <w:sz w:val="16"/>
                <w:szCs w:val="16"/>
                <w:shd w:val="solid" w:color="FFFFFF" w:fill="FFFFFF"/>
                <w:lang w:val="es-ES_tradnl"/>
              </w:rPr>
              <w:t>La sutura se coloca en</w:t>
            </w:r>
            <w:r w:rsidR="00AA7B3F">
              <w:rPr>
                <w:noProof/>
                <w:sz w:val="16"/>
                <w:szCs w:val="16"/>
                <w:shd w:val="solid" w:color="FFFFFF" w:fill="FFFFFF"/>
                <w:lang w:val="es-ES_tradnl"/>
              </w:rPr>
              <w:t xml:space="preserve"> la cara interna</w:t>
            </w:r>
            <w:r>
              <w:rPr>
                <w:noProof/>
                <w:sz w:val="16"/>
                <w:szCs w:val="16"/>
                <w:shd w:val="solid" w:color="FFFFFF" w:fill="FFFFFF"/>
                <w:lang w:val="es-ES_tradnl"/>
              </w:rPr>
              <w:t xml:space="preserve"> </w:t>
            </w:r>
            <w:r w:rsidR="00AA7B3F">
              <w:rPr>
                <w:noProof/>
                <w:sz w:val="16"/>
                <w:szCs w:val="16"/>
                <w:shd w:val="solid" w:color="FFFFFF" w:fill="FFFFFF"/>
                <w:lang w:val="es-ES_tradnl"/>
              </w:rPr>
              <w:t>d</w:t>
            </w:r>
            <w:r>
              <w:rPr>
                <w:noProof/>
                <w:sz w:val="16"/>
                <w:szCs w:val="16"/>
                <w:shd w:val="solid" w:color="FFFFFF" w:fill="FFFFFF"/>
                <w:lang w:val="es-ES_tradnl"/>
              </w:rPr>
              <w:t>el periostio del borde interno orbitario para asegurar una buena aposición al globo.</w:t>
            </w:r>
          </w:p>
          <w:p w14:paraId="66C0F6CB" w14:textId="77777777" w:rsidR="00210B90" w:rsidRPr="00BB2465" w:rsidRDefault="00210B90"/>
        </w:tc>
        <w:tc>
          <w:tcPr>
            <w:tcW w:w="114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3C8A4B6" w14:textId="77777777" w:rsidR="00210B90" w:rsidRDefault="00210B90">
            <w:r>
              <w:rPr>
                <w:sz w:val="16"/>
                <w:szCs w:val="16"/>
                <w:shd w:val="solid" w:color="FFFFFF" w:fill="FFFFFF"/>
              </w:rPr>
              <w:t xml:space="preserve"> </w:t>
            </w:r>
          </w:p>
        </w:tc>
      </w:tr>
      <w:tr w:rsidR="00680B3A" w14:paraId="6524B5AB" w14:textId="77777777" w:rsidTr="00646D71">
        <w:trPr>
          <w:cantSplit/>
          <w:trHeight w:val="1618"/>
        </w:trPr>
        <w:tc>
          <w:tcPr>
            <w:tcW w:w="37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02CF001" w14:textId="77777777" w:rsidR="00210B90" w:rsidRDefault="00210B90">
            <w:pPr>
              <w:jc w:val="center"/>
            </w:pPr>
            <w:r>
              <w:rPr>
                <w:color w:val="292526"/>
                <w:sz w:val="16"/>
                <w:szCs w:val="16"/>
                <w:shd w:val="solid" w:color="FFFFFF" w:fill="FFFFFF"/>
              </w:rPr>
              <w:t>8</w:t>
            </w:r>
          </w:p>
        </w:tc>
        <w:tc>
          <w:tcPr>
            <w:tcW w:w="169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7005093" w14:textId="77777777" w:rsidR="00D55FC7" w:rsidRDefault="00D55FC7">
            <w:pPr>
              <w:rPr>
                <w:b/>
                <w:bCs/>
                <w:sz w:val="16"/>
                <w:szCs w:val="16"/>
                <w:shd w:val="solid" w:color="FFFFFF" w:fill="FFFFFF"/>
                <w:lang w:val="es-ES_tradnl"/>
              </w:rPr>
            </w:pPr>
            <w:r>
              <w:rPr>
                <w:b/>
                <w:bCs/>
                <w:sz w:val="16"/>
                <w:szCs w:val="16"/>
                <w:shd w:val="solid" w:color="FFFFFF" w:fill="FFFFFF"/>
                <w:lang w:val="es-ES_tradnl"/>
              </w:rPr>
              <w:t>Sutura:</w:t>
            </w:r>
          </w:p>
          <w:p w14:paraId="321FD4C5" w14:textId="77777777" w:rsidR="00D55FC7" w:rsidRDefault="00D55FC7">
            <w:pPr>
              <w:rPr>
                <w:sz w:val="16"/>
                <w:szCs w:val="16"/>
                <w:shd w:val="solid" w:color="FFFFFF" w:fill="FFFFFF"/>
              </w:rPr>
            </w:pPr>
          </w:p>
          <w:p w14:paraId="0A325A58" w14:textId="77777777" w:rsidR="00210B90" w:rsidRPr="006962BC" w:rsidRDefault="00D55FC7">
            <w:pPr>
              <w:rPr>
                <w:sz w:val="16"/>
                <w:szCs w:val="16"/>
                <w:shd w:val="solid" w:color="FFFFFF" w:fill="FFFFFF"/>
              </w:rPr>
            </w:pPr>
            <w:r>
              <w:rPr>
                <w:sz w:val="16"/>
                <w:szCs w:val="16"/>
                <w:shd w:val="solid" w:color="FFFFFF" w:fill="FFFFFF"/>
              </w:rPr>
              <w:t xml:space="preserve">Altura </w:t>
            </w:r>
            <w:r w:rsidR="006962BC">
              <w:rPr>
                <w:sz w:val="16"/>
                <w:szCs w:val="16"/>
                <w:shd w:val="solid" w:color="FFFFFF" w:fill="FFFFFF"/>
              </w:rPr>
              <w:t>y</w:t>
            </w:r>
            <w:r>
              <w:rPr>
                <w:sz w:val="16"/>
                <w:szCs w:val="16"/>
                <w:shd w:val="solid" w:color="FFFFFF" w:fill="FFFFFF"/>
              </w:rPr>
              <w:t xml:space="preserve"> posición del párpado</w:t>
            </w:r>
          </w:p>
        </w:tc>
        <w:tc>
          <w:tcPr>
            <w:tcW w:w="308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8C08E1A" w14:textId="77777777" w:rsidR="006962BC" w:rsidRDefault="00D55FC7">
            <w:pPr>
              <w:rPr>
                <w:sz w:val="16"/>
                <w:szCs w:val="16"/>
                <w:shd w:val="solid" w:color="FFFFFF" w:fill="FFFFFF"/>
                <w:lang w:val="es-ES_tradnl"/>
              </w:rPr>
            </w:pPr>
            <w:r>
              <w:rPr>
                <w:sz w:val="16"/>
                <w:szCs w:val="16"/>
                <w:shd w:val="solid" w:color="FFFFFF" w:fill="FFFFFF"/>
                <w:lang w:val="es-ES_tradnl"/>
              </w:rPr>
              <w:t>Asimetría de los dos can</w:t>
            </w:r>
            <w:r w:rsidR="006962BC">
              <w:rPr>
                <w:sz w:val="16"/>
                <w:szCs w:val="16"/>
                <w:shd w:val="solid" w:color="FFFFFF" w:fill="FFFFFF"/>
                <w:lang w:val="es-ES_tradnl"/>
              </w:rPr>
              <w:t xml:space="preserve">tos </w:t>
            </w:r>
            <w:r w:rsidR="00AA7B3F">
              <w:rPr>
                <w:sz w:val="16"/>
                <w:szCs w:val="16"/>
                <w:shd w:val="solid" w:color="FFFFFF" w:fill="FFFFFF"/>
                <w:lang w:val="es-ES_tradnl"/>
              </w:rPr>
              <w:t xml:space="preserve">laterales y/o no coincide </w:t>
            </w:r>
            <w:r>
              <w:rPr>
                <w:sz w:val="16"/>
                <w:szCs w:val="16"/>
                <w:shd w:val="solid" w:color="FFFFFF" w:fill="FFFFFF"/>
                <w:lang w:val="es-ES_tradnl"/>
              </w:rPr>
              <w:t xml:space="preserve">la altura </w:t>
            </w:r>
            <w:r w:rsidR="00B26C89">
              <w:rPr>
                <w:sz w:val="16"/>
                <w:szCs w:val="16"/>
                <w:shd w:val="solid" w:color="FFFFFF" w:fill="FFFFFF"/>
                <w:lang w:val="es-ES_tradnl"/>
              </w:rPr>
              <w:t>con el</w:t>
            </w:r>
            <w:r>
              <w:rPr>
                <w:sz w:val="16"/>
                <w:szCs w:val="16"/>
                <w:shd w:val="solid" w:color="FFFFFF" w:fill="FFFFFF"/>
                <w:lang w:val="es-ES_tradnl"/>
              </w:rPr>
              <w:t xml:space="preserve"> canto contralateral. </w:t>
            </w:r>
          </w:p>
          <w:p w14:paraId="1E1854C3" w14:textId="77777777" w:rsidR="00D55FC7" w:rsidRDefault="00D55FC7">
            <w:pPr>
              <w:rPr>
                <w:sz w:val="16"/>
                <w:szCs w:val="16"/>
                <w:shd w:val="solid" w:color="FFFFFF" w:fill="FFFFFF"/>
                <w:lang w:val="es-ES_tradnl"/>
              </w:rPr>
            </w:pPr>
            <w:r>
              <w:rPr>
                <w:sz w:val="16"/>
                <w:szCs w:val="16"/>
                <w:shd w:val="solid" w:color="FFFFFF" w:fill="FFFFFF"/>
                <w:lang w:val="es-ES_tradnl"/>
              </w:rPr>
              <w:t xml:space="preserve">Ajuste excesivo/ </w:t>
            </w:r>
            <w:r w:rsidR="00B26C89">
              <w:rPr>
                <w:sz w:val="16"/>
                <w:szCs w:val="16"/>
                <w:shd w:val="solid" w:color="FFFFFF" w:fill="FFFFFF"/>
                <w:lang w:val="es-ES_tradnl"/>
              </w:rPr>
              <w:t>sutura perióstica lábil resultando en medialización/ arrastre del canto lateral.</w:t>
            </w:r>
          </w:p>
          <w:p w14:paraId="26788419" w14:textId="77777777" w:rsidR="00210B90" w:rsidRPr="006962BC" w:rsidRDefault="00B26C89">
            <w:pPr>
              <w:rPr>
                <w:sz w:val="16"/>
                <w:szCs w:val="16"/>
                <w:shd w:val="solid" w:color="FFFFFF" w:fill="FFFFFF"/>
                <w:lang w:val="es-ES_tradnl"/>
              </w:rPr>
            </w:pPr>
            <w:r>
              <w:rPr>
                <w:sz w:val="16"/>
                <w:szCs w:val="16"/>
                <w:shd w:val="solid" w:color="FFFFFF" w:fill="FFFFFF"/>
                <w:lang w:val="es-ES_tradnl"/>
              </w:rPr>
              <w:t>Los cantos laterales colocados/ reformados están demasiado bajos, a la misma altura o menor a la altura de los cantos mediales.</w:t>
            </w:r>
          </w:p>
        </w:tc>
        <w:tc>
          <w:tcPr>
            <w:tcW w:w="269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7082F4" w14:textId="77777777" w:rsidR="00B26C89" w:rsidRDefault="00B26C89">
            <w:pPr>
              <w:rPr>
                <w:sz w:val="16"/>
                <w:szCs w:val="16"/>
                <w:shd w:val="solid" w:color="FFFFFF" w:fill="FFFFFF"/>
                <w:lang w:val="es-ES_tradnl"/>
              </w:rPr>
            </w:pPr>
            <w:r>
              <w:rPr>
                <w:sz w:val="16"/>
                <w:szCs w:val="16"/>
                <w:shd w:val="solid" w:color="FFFFFF" w:fill="FFFFFF"/>
                <w:lang w:val="es-ES_tradnl"/>
              </w:rPr>
              <w:t xml:space="preserve">Asimetría leve de la altura cantal o estimación inexacta de la altura cantal requerida. </w:t>
            </w:r>
          </w:p>
          <w:p w14:paraId="0F5CBC9C" w14:textId="77777777" w:rsidR="00210B90" w:rsidRPr="006962BC" w:rsidRDefault="00B26C89">
            <w:pPr>
              <w:rPr>
                <w:sz w:val="16"/>
                <w:szCs w:val="16"/>
                <w:shd w:val="solid" w:color="FFFFFF" w:fill="FFFFFF"/>
                <w:lang w:val="es-ES_tradnl"/>
              </w:rPr>
            </w:pPr>
            <w:r>
              <w:rPr>
                <w:sz w:val="16"/>
                <w:szCs w:val="16"/>
                <w:shd w:val="solid" w:color="FFFFFF" w:fill="FFFFFF"/>
                <w:lang w:val="es-ES_tradnl"/>
              </w:rPr>
              <w:t>Tensión excesiva/ insuficiente.</w:t>
            </w:r>
          </w:p>
        </w:tc>
        <w:tc>
          <w:tcPr>
            <w:tcW w:w="259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3BC6AC9" w14:textId="77777777" w:rsidR="00B26C89" w:rsidRDefault="00B26C89">
            <w:pPr>
              <w:rPr>
                <w:sz w:val="16"/>
                <w:szCs w:val="16"/>
                <w:shd w:val="solid" w:color="FFFFFF" w:fill="FFFFFF"/>
                <w:lang w:val="es-ES_tradnl"/>
              </w:rPr>
            </w:pPr>
            <w:r>
              <w:rPr>
                <w:sz w:val="16"/>
                <w:szCs w:val="16"/>
                <w:shd w:val="solid" w:color="FFFFFF" w:fill="FFFFFF"/>
                <w:lang w:val="es-ES_tradnl"/>
              </w:rPr>
              <w:t xml:space="preserve">Estimación precisa de la altura cantal requerida. </w:t>
            </w:r>
          </w:p>
          <w:p w14:paraId="1E59911D" w14:textId="77777777" w:rsidR="00210B90" w:rsidRPr="006962BC" w:rsidRDefault="00B26C89">
            <w:pPr>
              <w:rPr>
                <w:sz w:val="16"/>
                <w:szCs w:val="16"/>
                <w:shd w:val="solid" w:color="FFFFFF" w:fill="FFFFFF"/>
                <w:lang w:val="es-ES_tradnl"/>
              </w:rPr>
            </w:pPr>
            <w:r>
              <w:rPr>
                <w:sz w:val="16"/>
                <w:szCs w:val="16"/>
                <w:shd w:val="solid" w:color="FFFFFF" w:fill="FFFFFF"/>
                <w:lang w:val="es-ES_tradnl"/>
              </w:rPr>
              <w:t>Tensión excesiva/ insuficiente.</w:t>
            </w:r>
          </w:p>
        </w:tc>
        <w:tc>
          <w:tcPr>
            <w:tcW w:w="340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D20D52E" w14:textId="77777777" w:rsidR="006962BC" w:rsidRDefault="00E060BC" w:rsidP="00946464">
            <w:pPr>
              <w:rPr>
                <w:sz w:val="16"/>
                <w:szCs w:val="16"/>
                <w:shd w:val="solid" w:color="FFFFFF" w:fill="FFFFFF"/>
              </w:rPr>
            </w:pPr>
            <w:r>
              <w:rPr>
                <w:sz w:val="16"/>
                <w:szCs w:val="16"/>
                <w:shd w:val="solid" w:color="FFFFFF" w:fill="FFFFFF"/>
              </w:rPr>
              <w:t xml:space="preserve">Se alcanzan la altura y la posición deseada. </w:t>
            </w:r>
          </w:p>
          <w:p w14:paraId="1F9F4923" w14:textId="77777777" w:rsidR="006962BC" w:rsidRDefault="00E060BC" w:rsidP="00946464">
            <w:pPr>
              <w:rPr>
                <w:sz w:val="16"/>
                <w:szCs w:val="16"/>
                <w:shd w:val="solid" w:color="FFFFFF" w:fill="FFFFFF"/>
              </w:rPr>
            </w:pPr>
            <w:r>
              <w:rPr>
                <w:sz w:val="16"/>
                <w:szCs w:val="16"/>
                <w:shd w:val="solid" w:color="FFFFFF" w:fill="FFFFFF"/>
              </w:rPr>
              <w:t xml:space="preserve">La tira está adherida al periostio con suficiente </w:t>
            </w:r>
            <w:r w:rsidR="006962BC">
              <w:rPr>
                <w:sz w:val="16"/>
                <w:szCs w:val="16"/>
                <w:shd w:val="solid" w:color="FFFFFF" w:fill="FFFFFF"/>
              </w:rPr>
              <w:t>tensió</w:t>
            </w:r>
            <w:r>
              <w:rPr>
                <w:sz w:val="16"/>
                <w:szCs w:val="16"/>
                <w:shd w:val="solid" w:color="FFFFFF" w:fill="FFFFFF"/>
              </w:rPr>
              <w:t xml:space="preserve">n. </w:t>
            </w:r>
          </w:p>
          <w:p w14:paraId="3CC58E45" w14:textId="77777777" w:rsidR="00210B90" w:rsidRPr="006962BC" w:rsidRDefault="00E060BC" w:rsidP="00946464">
            <w:pPr>
              <w:rPr>
                <w:sz w:val="16"/>
                <w:szCs w:val="16"/>
                <w:shd w:val="solid" w:color="FFFFFF" w:fill="FFFFFF"/>
              </w:rPr>
            </w:pPr>
            <w:r>
              <w:rPr>
                <w:sz w:val="16"/>
                <w:szCs w:val="16"/>
                <w:shd w:val="solid" w:color="FFFFFF" w:fill="FFFFFF"/>
              </w:rPr>
              <w:t>Suturas posicionadas de tal manera que no se palpa el nudo</w:t>
            </w:r>
            <w:r w:rsidR="006962BC">
              <w:rPr>
                <w:sz w:val="16"/>
                <w:szCs w:val="16"/>
                <w:shd w:val="solid" w:color="FFFFFF" w:fill="FFFFFF"/>
              </w:rPr>
              <w:t xml:space="preserve"> de los puntos</w:t>
            </w:r>
            <w:r>
              <w:rPr>
                <w:sz w:val="16"/>
                <w:szCs w:val="16"/>
                <w:shd w:val="solid" w:color="FFFFFF" w:fill="FFFFFF"/>
              </w:rPr>
              <w:t xml:space="preserve"> en el borde orbitario.</w:t>
            </w:r>
          </w:p>
        </w:tc>
        <w:tc>
          <w:tcPr>
            <w:tcW w:w="114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1EFBCA5" w14:textId="77777777" w:rsidR="00210B90" w:rsidRDefault="00210B90">
            <w:r>
              <w:rPr>
                <w:sz w:val="16"/>
                <w:szCs w:val="16"/>
                <w:shd w:val="solid" w:color="FFFFFF" w:fill="FFFFFF"/>
              </w:rPr>
              <w:t xml:space="preserve"> </w:t>
            </w:r>
          </w:p>
        </w:tc>
      </w:tr>
      <w:tr w:rsidR="00680B3A" w14:paraId="1153F523" w14:textId="77777777" w:rsidTr="00646D71">
        <w:trPr>
          <w:cantSplit/>
          <w:trHeight w:val="1048"/>
        </w:trPr>
        <w:tc>
          <w:tcPr>
            <w:tcW w:w="37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C5A5603" w14:textId="77777777" w:rsidR="00210B90" w:rsidRDefault="00210B90">
            <w:pPr>
              <w:jc w:val="center"/>
            </w:pPr>
            <w:r>
              <w:rPr>
                <w:color w:val="292526"/>
                <w:sz w:val="16"/>
                <w:szCs w:val="16"/>
                <w:shd w:val="solid" w:color="FFFFFF" w:fill="FFFFFF"/>
              </w:rPr>
              <w:t>9</w:t>
            </w:r>
          </w:p>
        </w:tc>
        <w:tc>
          <w:tcPr>
            <w:tcW w:w="169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0A2895B" w14:textId="77777777" w:rsidR="00E060BC" w:rsidRPr="006962BC" w:rsidRDefault="00E060BC">
            <w:pPr>
              <w:rPr>
                <w:b/>
                <w:bCs/>
                <w:sz w:val="16"/>
                <w:szCs w:val="16"/>
                <w:shd w:val="solid" w:color="FFFFFF" w:fill="FFFFFF"/>
              </w:rPr>
            </w:pPr>
            <w:r>
              <w:rPr>
                <w:b/>
                <w:bCs/>
                <w:sz w:val="16"/>
                <w:szCs w:val="16"/>
                <w:shd w:val="solid" w:color="FFFFFF" w:fill="FFFFFF"/>
              </w:rPr>
              <w:t xml:space="preserve">Sutura: </w:t>
            </w:r>
          </w:p>
          <w:p w14:paraId="367C40D9" w14:textId="77777777" w:rsidR="00E060BC" w:rsidRDefault="00E060BC">
            <w:pPr>
              <w:rPr>
                <w:sz w:val="16"/>
                <w:szCs w:val="16"/>
                <w:shd w:val="solid" w:color="FFFFFF" w:fill="FFFFFF"/>
              </w:rPr>
            </w:pPr>
          </w:p>
          <w:p w14:paraId="57D0A809" w14:textId="77777777" w:rsidR="00210B90" w:rsidRPr="006962BC" w:rsidRDefault="00E060BC">
            <w:pPr>
              <w:rPr>
                <w:sz w:val="16"/>
                <w:szCs w:val="16"/>
                <w:shd w:val="solid" w:color="FFFFFF" w:fill="FFFFFF"/>
                <w:lang w:val="es-ES_tradnl"/>
              </w:rPr>
            </w:pPr>
            <w:r>
              <w:rPr>
                <w:sz w:val="16"/>
                <w:szCs w:val="16"/>
                <w:shd w:val="solid" w:color="FFFFFF" w:fill="FFFFFF"/>
              </w:rPr>
              <w:t xml:space="preserve">Cierre del canto, </w:t>
            </w:r>
            <w:r w:rsidRPr="00E060BC">
              <w:rPr>
                <w:sz w:val="16"/>
                <w:szCs w:val="16"/>
                <w:shd w:val="solid" w:color="FFFFFF" w:fill="FFFFFF"/>
                <w:lang w:val="es-ES_tradnl"/>
              </w:rPr>
              <w:t>músculo</w:t>
            </w:r>
            <w:r w:rsidR="006962BC">
              <w:rPr>
                <w:sz w:val="16"/>
                <w:szCs w:val="16"/>
                <w:shd w:val="solid" w:color="FFFFFF" w:fill="FFFFFF"/>
                <w:lang w:val="es-ES_tradnl"/>
              </w:rPr>
              <w:t xml:space="preserve"> y</w:t>
            </w:r>
            <w:r>
              <w:rPr>
                <w:sz w:val="16"/>
                <w:szCs w:val="16"/>
                <w:shd w:val="solid" w:color="FFFFFF" w:fill="FFFFFF"/>
                <w:lang w:val="es-ES_tradnl"/>
              </w:rPr>
              <w:t xml:space="preserve"> piel</w:t>
            </w:r>
          </w:p>
        </w:tc>
        <w:tc>
          <w:tcPr>
            <w:tcW w:w="308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ACB4DFD" w14:textId="77777777" w:rsidR="006962BC" w:rsidRDefault="00E060BC" w:rsidP="005216BB">
            <w:pPr>
              <w:rPr>
                <w:sz w:val="16"/>
                <w:szCs w:val="16"/>
                <w:shd w:val="solid" w:color="FFFFFF" w:fill="FFFFFF"/>
              </w:rPr>
            </w:pPr>
            <w:r>
              <w:rPr>
                <w:sz w:val="16"/>
                <w:szCs w:val="16"/>
                <w:shd w:val="solid" w:color="FFFFFF" w:fill="FFFFFF"/>
              </w:rPr>
              <w:t xml:space="preserve">No reforma los cantos laterals. </w:t>
            </w:r>
          </w:p>
          <w:p w14:paraId="647BD240" w14:textId="77777777" w:rsidR="00210B90" w:rsidRPr="006511ED" w:rsidRDefault="00E060BC" w:rsidP="005216BB">
            <w:pPr>
              <w:rPr>
                <w:sz w:val="16"/>
                <w:szCs w:val="16"/>
                <w:shd w:val="solid" w:color="FFFFFF" w:fill="FFFFFF"/>
              </w:rPr>
            </w:pPr>
            <w:r>
              <w:rPr>
                <w:sz w:val="16"/>
                <w:szCs w:val="16"/>
                <w:shd w:val="solid" w:color="FFFFFF" w:fill="FFFFFF"/>
                <w:lang w:val="es-ES_tradnl"/>
              </w:rPr>
              <w:t xml:space="preserve">Deficiente </w:t>
            </w:r>
            <w:r>
              <w:rPr>
                <w:sz w:val="16"/>
                <w:szCs w:val="16"/>
                <w:shd w:val="solid" w:color="FFFFFF" w:fill="FFFFFF"/>
              </w:rPr>
              <w:t>té</w:t>
            </w:r>
            <w:r w:rsidR="006962BC">
              <w:rPr>
                <w:sz w:val="16"/>
                <w:szCs w:val="16"/>
                <w:shd w:val="solid" w:color="FFFFFF" w:fill="FFFFFF"/>
              </w:rPr>
              <w:t xml:space="preserve">cnica de sutura </w:t>
            </w:r>
            <w:r>
              <w:rPr>
                <w:sz w:val="16"/>
                <w:szCs w:val="16"/>
                <w:shd w:val="solid" w:color="FFFFFF" w:fill="FFFFFF"/>
              </w:rPr>
              <w:t xml:space="preserve">y/o resultado. Dificultad para montar suturas, </w:t>
            </w:r>
            <w:r w:rsidR="006962BC">
              <w:rPr>
                <w:sz w:val="16"/>
                <w:szCs w:val="16"/>
                <w:shd w:val="solid" w:color="FFFFFF" w:fill="FFFFFF"/>
              </w:rPr>
              <w:t>mú</w:t>
            </w:r>
            <w:r>
              <w:rPr>
                <w:sz w:val="16"/>
                <w:szCs w:val="16"/>
                <w:shd w:val="solid" w:color="FFFFFF" w:fill="FFFFFF"/>
              </w:rPr>
              <w:t>ltiples intentos de colocación, deficiencia en alineamiento de suturas.</w:t>
            </w:r>
          </w:p>
        </w:tc>
        <w:tc>
          <w:tcPr>
            <w:tcW w:w="269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D3DDE74" w14:textId="77777777" w:rsidR="00E060BC" w:rsidRDefault="00E060BC">
            <w:pPr>
              <w:rPr>
                <w:sz w:val="16"/>
                <w:szCs w:val="16"/>
                <w:shd w:val="solid" w:color="FFFFFF" w:fill="FFFFFF"/>
                <w:lang w:val="es-ES_tradnl"/>
              </w:rPr>
            </w:pPr>
            <w:r>
              <w:rPr>
                <w:sz w:val="16"/>
                <w:szCs w:val="16"/>
                <w:shd w:val="solid" w:color="FFFFFF" w:fill="FFFFFF"/>
                <w:lang w:val="es-ES_tradnl"/>
              </w:rPr>
              <w:t>El ángulo cantal no está alineado.</w:t>
            </w:r>
          </w:p>
          <w:p w14:paraId="498BF5FC" w14:textId="77777777" w:rsidR="00210B90" w:rsidRPr="006962BC" w:rsidRDefault="00E060BC">
            <w:pPr>
              <w:rPr>
                <w:sz w:val="16"/>
                <w:szCs w:val="16"/>
                <w:shd w:val="solid" w:color="FFFFFF" w:fill="FFFFFF"/>
                <w:lang w:val="es-ES_tradnl"/>
              </w:rPr>
            </w:pPr>
            <w:r>
              <w:rPr>
                <w:sz w:val="16"/>
                <w:szCs w:val="16"/>
                <w:shd w:val="solid" w:color="FFFFFF" w:fill="FFFFFF"/>
                <w:lang w:val="es-ES_tradnl"/>
              </w:rPr>
              <w:t xml:space="preserve">Cierre </w:t>
            </w:r>
            <w:r w:rsidR="006962BC">
              <w:rPr>
                <w:sz w:val="16"/>
                <w:szCs w:val="16"/>
                <w:shd w:val="solid" w:color="FFFFFF" w:fill="FFFFFF"/>
                <w:lang w:val="es-ES_tradnl"/>
              </w:rPr>
              <w:t>de herida inadecuado o excisió</w:t>
            </w:r>
            <w:r>
              <w:rPr>
                <w:sz w:val="16"/>
                <w:szCs w:val="16"/>
                <w:shd w:val="solid" w:color="FFFFFF" w:fill="FFFFFF"/>
                <w:lang w:val="es-ES_tradnl"/>
              </w:rPr>
              <w:t xml:space="preserve">n </w:t>
            </w:r>
            <w:r w:rsidR="006962BC">
              <w:rPr>
                <w:sz w:val="16"/>
                <w:szCs w:val="16"/>
                <w:shd w:val="solid" w:color="FFFFFF" w:fill="FFFFFF"/>
                <w:lang w:val="es-ES_tradnl"/>
              </w:rPr>
              <w:t>inadecuada del orbicular</w:t>
            </w:r>
            <w:r>
              <w:rPr>
                <w:sz w:val="16"/>
                <w:szCs w:val="16"/>
                <w:shd w:val="solid" w:color="FFFFFF" w:fill="FFFFFF"/>
                <w:lang w:val="es-ES_tradnl"/>
              </w:rPr>
              <w:t>.</w:t>
            </w:r>
          </w:p>
        </w:tc>
        <w:tc>
          <w:tcPr>
            <w:tcW w:w="259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968A97A" w14:textId="77777777" w:rsidR="006962BC" w:rsidRDefault="00E060BC">
            <w:pPr>
              <w:rPr>
                <w:sz w:val="16"/>
                <w:szCs w:val="16"/>
                <w:shd w:val="solid" w:color="FFFFFF" w:fill="FFFFFF"/>
                <w:lang w:val="es-ES_tradnl"/>
              </w:rPr>
            </w:pPr>
            <w:r>
              <w:rPr>
                <w:sz w:val="16"/>
                <w:szCs w:val="16"/>
                <w:shd w:val="solid" w:color="FFFFFF" w:fill="FFFFFF"/>
                <w:lang w:val="es-ES_tradnl"/>
              </w:rPr>
              <w:t>El ángulo cantal está en su lugar pero no</w:t>
            </w:r>
            <w:r w:rsidR="00E46B55">
              <w:rPr>
                <w:sz w:val="16"/>
                <w:szCs w:val="16"/>
                <w:shd w:val="solid" w:color="FFFFFF" w:fill="FFFFFF"/>
                <w:lang w:val="es-ES_tradnl"/>
              </w:rPr>
              <w:t xml:space="preserve"> perfectamente alineado. </w:t>
            </w:r>
          </w:p>
          <w:p w14:paraId="5F3A7A7F" w14:textId="77777777" w:rsidR="00210B90" w:rsidRPr="006962BC" w:rsidRDefault="00E46B55">
            <w:pPr>
              <w:rPr>
                <w:sz w:val="16"/>
                <w:szCs w:val="16"/>
                <w:shd w:val="solid" w:color="FFFFFF" w:fill="FFFFFF"/>
                <w:lang w:val="es-ES_tradnl"/>
              </w:rPr>
            </w:pPr>
            <w:r>
              <w:rPr>
                <w:sz w:val="16"/>
                <w:szCs w:val="16"/>
                <w:shd w:val="solid" w:color="FFFFFF" w:fill="FFFFFF"/>
                <w:lang w:val="es-ES_tradnl"/>
              </w:rPr>
              <w:t>Se da cuenta del error y lo corrige.</w:t>
            </w:r>
          </w:p>
        </w:tc>
        <w:tc>
          <w:tcPr>
            <w:tcW w:w="340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17A376C" w14:textId="77777777" w:rsidR="00210B90" w:rsidRPr="006962BC" w:rsidRDefault="00E46B55">
            <w:pPr>
              <w:rPr>
                <w:sz w:val="16"/>
                <w:szCs w:val="16"/>
                <w:shd w:val="solid" w:color="FFFFFF" w:fill="FFFFFF"/>
                <w:lang w:val="es-ES_tradnl"/>
              </w:rPr>
            </w:pPr>
            <w:r>
              <w:rPr>
                <w:sz w:val="16"/>
                <w:szCs w:val="16"/>
                <w:shd w:val="solid" w:color="FFFFFF" w:fill="FFFFFF"/>
                <w:lang w:val="es-ES_tradnl"/>
              </w:rPr>
              <w:t>Ángulo cantal lateral reformado con o sin sutura reabsorbible. El o</w:t>
            </w:r>
            <w:r w:rsidR="00F675E1">
              <w:rPr>
                <w:sz w:val="16"/>
                <w:szCs w:val="16"/>
                <w:shd w:val="solid" w:color="FFFFFF" w:fill="FFFFFF"/>
                <w:lang w:val="es-ES_tradnl"/>
              </w:rPr>
              <w:t>rbicular se conserva y se ubica en e</w:t>
            </w:r>
            <w:r w:rsidR="001C3457">
              <w:rPr>
                <w:sz w:val="16"/>
                <w:szCs w:val="16"/>
                <w:shd w:val="solid" w:color="FFFFFF" w:fill="FFFFFF"/>
                <w:lang w:val="es-ES_tradnl"/>
              </w:rPr>
              <w:t>l reborde orbitario para el sostén palpebral inferior. El exceso de piel se recorta y se cierra sin tensión sobre la herida.</w:t>
            </w:r>
            <w:r w:rsidR="00210B90">
              <w:rPr>
                <w:sz w:val="16"/>
                <w:szCs w:val="16"/>
                <w:shd w:val="solid" w:color="FFFFFF" w:fill="FFFFFF"/>
              </w:rPr>
              <w:t xml:space="preserve"> </w:t>
            </w:r>
          </w:p>
        </w:tc>
        <w:tc>
          <w:tcPr>
            <w:tcW w:w="114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8AD098B" w14:textId="77777777" w:rsidR="00210B90" w:rsidRDefault="00210B90">
            <w:r>
              <w:rPr>
                <w:sz w:val="16"/>
                <w:szCs w:val="16"/>
                <w:shd w:val="solid" w:color="FFFFFF" w:fill="FFFFFF"/>
              </w:rPr>
              <w:t xml:space="preserve"> </w:t>
            </w:r>
          </w:p>
        </w:tc>
      </w:tr>
      <w:tr w:rsidR="00680B3A" w14:paraId="74C2E8A8" w14:textId="77777777" w:rsidTr="00646D71">
        <w:trPr>
          <w:cantSplit/>
        </w:trPr>
        <w:tc>
          <w:tcPr>
            <w:tcW w:w="37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CEFF8CF" w14:textId="77777777" w:rsidR="00210B90" w:rsidRDefault="00210B90">
            <w:pPr>
              <w:jc w:val="center"/>
            </w:pPr>
            <w:r>
              <w:rPr>
                <w:color w:val="292526"/>
                <w:sz w:val="16"/>
                <w:szCs w:val="16"/>
                <w:shd w:val="solid" w:color="FFFFFF" w:fill="FFFFFF"/>
              </w:rPr>
              <w:t xml:space="preserve"> </w:t>
            </w:r>
          </w:p>
        </w:tc>
        <w:tc>
          <w:tcPr>
            <w:tcW w:w="169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D2906C5" w14:textId="77777777" w:rsidR="00210B90" w:rsidRDefault="002021BC">
            <w:r>
              <w:rPr>
                <w:b/>
                <w:bCs/>
                <w:sz w:val="16"/>
                <w:szCs w:val="16"/>
                <w:shd w:val="solid" w:color="FFFFFF" w:fill="FFFFFF"/>
              </w:rPr>
              <w:t>Índices globales</w:t>
            </w:r>
          </w:p>
        </w:tc>
        <w:tc>
          <w:tcPr>
            <w:tcW w:w="308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9F5B126" w14:textId="77777777" w:rsidR="00210B90" w:rsidRDefault="00210B90">
            <w:r>
              <w:rPr>
                <w:sz w:val="16"/>
                <w:szCs w:val="16"/>
                <w:shd w:val="solid" w:color="FFFFFF" w:fill="FFFFFF"/>
              </w:rPr>
              <w:t xml:space="preserve"> </w:t>
            </w:r>
          </w:p>
        </w:tc>
        <w:tc>
          <w:tcPr>
            <w:tcW w:w="269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199C2C4" w14:textId="77777777" w:rsidR="00210B90" w:rsidRDefault="00210B90">
            <w:r>
              <w:rPr>
                <w:sz w:val="16"/>
                <w:szCs w:val="16"/>
                <w:shd w:val="solid" w:color="FFFFFF" w:fill="FFFFFF"/>
              </w:rPr>
              <w:t xml:space="preserve"> </w:t>
            </w:r>
          </w:p>
        </w:tc>
        <w:tc>
          <w:tcPr>
            <w:tcW w:w="259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2D1A961" w14:textId="77777777" w:rsidR="00210B90" w:rsidRDefault="00210B90">
            <w:r>
              <w:rPr>
                <w:sz w:val="16"/>
                <w:szCs w:val="16"/>
                <w:shd w:val="solid" w:color="FFFFFF" w:fill="FFFFFF"/>
              </w:rPr>
              <w:t xml:space="preserve"> </w:t>
            </w:r>
          </w:p>
        </w:tc>
        <w:tc>
          <w:tcPr>
            <w:tcW w:w="340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05BAF5B" w14:textId="77777777" w:rsidR="00210B90" w:rsidRDefault="00210B90">
            <w:r>
              <w:rPr>
                <w:sz w:val="16"/>
                <w:szCs w:val="16"/>
                <w:shd w:val="solid" w:color="FFFFFF" w:fill="FFFFFF"/>
              </w:rPr>
              <w:t xml:space="preserve"> </w:t>
            </w:r>
          </w:p>
        </w:tc>
        <w:tc>
          <w:tcPr>
            <w:tcW w:w="114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862E39E" w14:textId="77777777" w:rsidR="00210B90" w:rsidRDefault="00210B90">
            <w:r>
              <w:rPr>
                <w:sz w:val="16"/>
                <w:szCs w:val="16"/>
                <w:shd w:val="solid" w:color="FFFFFF" w:fill="FFFFFF"/>
              </w:rPr>
              <w:t xml:space="preserve"> </w:t>
            </w:r>
          </w:p>
        </w:tc>
      </w:tr>
      <w:tr w:rsidR="00680B3A" w14:paraId="531BF740" w14:textId="77777777" w:rsidTr="00646D71">
        <w:trPr>
          <w:cantSplit/>
          <w:trHeight w:val="1272"/>
        </w:trPr>
        <w:tc>
          <w:tcPr>
            <w:tcW w:w="37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4646113" w14:textId="77777777" w:rsidR="00210B90" w:rsidRDefault="00EC06E2" w:rsidP="00EC06E2">
            <w:pPr>
              <w:jc w:val="center"/>
            </w:pPr>
            <w:r>
              <w:rPr>
                <w:color w:val="292526"/>
                <w:sz w:val="16"/>
                <w:szCs w:val="16"/>
                <w:shd w:val="solid" w:color="FFFFFF" w:fill="FFFFFF"/>
              </w:rPr>
              <w:t>10</w:t>
            </w:r>
          </w:p>
        </w:tc>
        <w:tc>
          <w:tcPr>
            <w:tcW w:w="169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9ED1368" w14:textId="77777777" w:rsidR="00210B90" w:rsidRDefault="00AA7B3F">
            <w:r>
              <w:rPr>
                <w:sz w:val="16"/>
                <w:szCs w:val="16"/>
                <w:shd w:val="solid" w:color="FFFFFF" w:fill="FFFFFF"/>
              </w:rPr>
              <w:t>Ma</w:t>
            </w:r>
            <w:r w:rsidR="00696751">
              <w:rPr>
                <w:sz w:val="16"/>
                <w:szCs w:val="16"/>
                <w:shd w:val="solid" w:color="FFFFFF" w:fill="FFFFFF"/>
              </w:rPr>
              <w:t>ntenimiento de la h</w:t>
            </w:r>
            <w:r w:rsidR="00210B90">
              <w:rPr>
                <w:sz w:val="16"/>
                <w:szCs w:val="16"/>
                <w:shd w:val="solid" w:color="FFFFFF" w:fill="FFFFFF"/>
              </w:rPr>
              <w:t>emostasi</w:t>
            </w:r>
            <w:r w:rsidR="00696751">
              <w:rPr>
                <w:sz w:val="16"/>
                <w:szCs w:val="16"/>
                <w:shd w:val="solid" w:color="FFFFFF" w:fill="FFFFFF"/>
              </w:rPr>
              <w:t>a</w:t>
            </w:r>
          </w:p>
        </w:tc>
        <w:tc>
          <w:tcPr>
            <w:tcW w:w="308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70E6037" w14:textId="77777777" w:rsidR="00696751" w:rsidRDefault="00696751">
            <w:pPr>
              <w:rPr>
                <w:sz w:val="16"/>
                <w:szCs w:val="16"/>
                <w:shd w:val="solid" w:color="FFFFFF" w:fill="FFFFFF"/>
              </w:rPr>
            </w:pPr>
            <w:r>
              <w:rPr>
                <w:sz w:val="16"/>
                <w:szCs w:val="16"/>
                <w:shd w:val="solid" w:color="FFFFFF" w:fill="FFFFFF"/>
              </w:rPr>
              <w:t>Poco conocimiento anatómico de la vasculatura.</w:t>
            </w:r>
          </w:p>
          <w:p w14:paraId="6D8DD2E1" w14:textId="77777777" w:rsidR="00696751" w:rsidRPr="00696751" w:rsidRDefault="00696751" w:rsidP="00696751">
            <w:pPr>
              <w:rPr>
                <w:sz w:val="16"/>
                <w:szCs w:val="16"/>
                <w:shd w:val="solid" w:color="FFFFFF" w:fill="FFFFFF"/>
              </w:rPr>
            </w:pPr>
            <w:r>
              <w:rPr>
                <w:sz w:val="16"/>
                <w:szCs w:val="16"/>
                <w:shd w:val="solid" w:color="FFFFFF" w:fill="FFFFFF"/>
              </w:rPr>
              <w:t>Los ajustes incorrectos o el mal uso del electrocauterio causa quemaduras, daño colateral o falla para lograr una adecuada hemostasia.</w:t>
            </w:r>
          </w:p>
          <w:p w14:paraId="74DFE4B7" w14:textId="77777777" w:rsidR="00210B90" w:rsidRDefault="00210B90"/>
        </w:tc>
        <w:tc>
          <w:tcPr>
            <w:tcW w:w="269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C563EBC" w14:textId="77777777" w:rsidR="00696751" w:rsidRPr="00696751" w:rsidRDefault="00696751" w:rsidP="00696751">
            <w:pPr>
              <w:rPr>
                <w:sz w:val="16"/>
                <w:szCs w:val="16"/>
                <w:shd w:val="solid" w:color="FFFFFF" w:fill="FFFFFF"/>
              </w:rPr>
            </w:pPr>
            <w:r>
              <w:rPr>
                <w:sz w:val="16"/>
                <w:szCs w:val="16"/>
                <w:shd w:val="solid" w:color="FFFFFF" w:fill="FFFFFF"/>
              </w:rPr>
              <w:t>Tiene dificultad para identificar</w:t>
            </w:r>
            <w:r w:rsidR="00AA7B3F">
              <w:rPr>
                <w:sz w:val="16"/>
                <w:szCs w:val="16"/>
                <w:shd w:val="solid" w:color="FFFFFF" w:fill="FFFFFF"/>
              </w:rPr>
              <w:t xml:space="preserve"> </w:t>
            </w:r>
            <w:r>
              <w:rPr>
                <w:sz w:val="16"/>
                <w:szCs w:val="16"/>
                <w:shd w:val="solid" w:color="FFFFFF" w:fill="FFFFFF"/>
              </w:rPr>
              <w:t>el origen del sangrado. El c</w:t>
            </w:r>
            <w:r w:rsidR="00AC550F">
              <w:rPr>
                <w:sz w:val="16"/>
                <w:szCs w:val="16"/>
                <w:shd w:val="solid" w:color="FFFFFF" w:fill="FFFFFF"/>
              </w:rPr>
              <w:t>auterio es aplicado en el área en lugar</w:t>
            </w:r>
            <w:r>
              <w:rPr>
                <w:sz w:val="16"/>
                <w:szCs w:val="16"/>
                <w:shd w:val="solid" w:color="FFFFFF" w:fill="FFFFFF"/>
              </w:rPr>
              <w:t xml:space="preserve"> del punto de sangrado.</w:t>
            </w:r>
          </w:p>
        </w:tc>
        <w:tc>
          <w:tcPr>
            <w:tcW w:w="259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3B18EAF" w14:textId="77777777" w:rsidR="00696751" w:rsidRPr="00696751" w:rsidRDefault="00696751" w:rsidP="00696751">
            <w:pPr>
              <w:rPr>
                <w:sz w:val="16"/>
                <w:szCs w:val="16"/>
                <w:shd w:val="solid" w:color="FFFFFF" w:fill="FFFFFF"/>
              </w:rPr>
            </w:pPr>
            <w:r>
              <w:rPr>
                <w:sz w:val="16"/>
                <w:szCs w:val="16"/>
                <w:shd w:val="solid" w:color="FFFFFF" w:fill="FFFFFF"/>
              </w:rPr>
              <w:t>La hemostasia es buena en general, pero tiene problemas en manejar un sangrado mayor.</w:t>
            </w:r>
          </w:p>
        </w:tc>
        <w:tc>
          <w:tcPr>
            <w:tcW w:w="340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DBBA7FD" w14:textId="77777777" w:rsidR="00696751" w:rsidRPr="00696751" w:rsidRDefault="00696751" w:rsidP="00696751">
            <w:pPr>
              <w:rPr>
                <w:sz w:val="16"/>
                <w:szCs w:val="16"/>
                <w:shd w:val="solid" w:color="FFFFFF" w:fill="FFFFFF"/>
              </w:rPr>
            </w:pPr>
            <w:r>
              <w:rPr>
                <w:sz w:val="16"/>
                <w:szCs w:val="16"/>
                <w:shd w:val="solid" w:color="FFFFFF" w:fill="FFFFFF"/>
              </w:rPr>
              <w:t>Electrocauterio utilizado eficazmente para lograr la hemostasia durante cada paso del procedimiento que permite una visualización clara de la anatomía.</w:t>
            </w:r>
          </w:p>
        </w:tc>
        <w:tc>
          <w:tcPr>
            <w:tcW w:w="114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3287BA3" w14:textId="77777777" w:rsidR="00210B90" w:rsidRDefault="00210B90">
            <w:r>
              <w:rPr>
                <w:sz w:val="16"/>
                <w:szCs w:val="16"/>
                <w:shd w:val="solid" w:color="FFFFFF" w:fill="FFFFFF"/>
              </w:rPr>
              <w:t xml:space="preserve"> </w:t>
            </w:r>
          </w:p>
        </w:tc>
      </w:tr>
      <w:tr w:rsidR="00680B3A" w14:paraId="529F93BF" w14:textId="77777777" w:rsidTr="00646D71">
        <w:trPr>
          <w:cantSplit/>
          <w:trHeight w:val="1186"/>
        </w:trPr>
        <w:tc>
          <w:tcPr>
            <w:tcW w:w="37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2E946B0" w14:textId="77777777" w:rsidR="00210B90" w:rsidRDefault="00210B90">
            <w:pPr>
              <w:jc w:val="center"/>
            </w:pPr>
            <w:r>
              <w:rPr>
                <w:color w:val="292526"/>
                <w:sz w:val="16"/>
                <w:szCs w:val="16"/>
                <w:shd w:val="solid" w:color="FFFFFF" w:fill="FFFFFF"/>
              </w:rPr>
              <w:t>1</w:t>
            </w:r>
            <w:r w:rsidR="00EC06E2">
              <w:rPr>
                <w:color w:val="292526"/>
                <w:sz w:val="16"/>
                <w:szCs w:val="16"/>
                <w:shd w:val="solid" w:color="FFFFFF" w:fill="FFFFFF"/>
              </w:rPr>
              <w:t>1</w:t>
            </w:r>
          </w:p>
        </w:tc>
        <w:tc>
          <w:tcPr>
            <w:tcW w:w="169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A49B21D" w14:textId="77777777" w:rsidR="00210B90" w:rsidRDefault="00EE0F4A" w:rsidP="00EE0F4A">
            <w:r>
              <w:rPr>
                <w:sz w:val="16"/>
                <w:szCs w:val="16"/>
                <w:shd w:val="solid" w:color="FFFFFF" w:fill="FFFFFF"/>
              </w:rPr>
              <w:t xml:space="preserve">Visualización adecuada del tejido </w:t>
            </w:r>
          </w:p>
        </w:tc>
        <w:tc>
          <w:tcPr>
            <w:tcW w:w="308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FD31" w14:textId="77777777" w:rsidR="00EE0F4A" w:rsidRDefault="008176F7" w:rsidP="005216BB">
            <w:pPr>
              <w:rPr>
                <w:sz w:val="16"/>
                <w:szCs w:val="16"/>
                <w:shd w:val="solid" w:color="FFFFFF" w:fill="FFFFFF"/>
              </w:rPr>
            </w:pPr>
            <w:r>
              <w:rPr>
                <w:sz w:val="16"/>
                <w:szCs w:val="16"/>
                <w:shd w:val="solid" w:color="FFFFFF" w:fill="FFFFFF"/>
              </w:rPr>
              <w:t>Falla</w:t>
            </w:r>
            <w:r w:rsidR="00AC550F">
              <w:rPr>
                <w:sz w:val="16"/>
                <w:szCs w:val="16"/>
                <w:shd w:val="solid" w:color="FFFFFF" w:fill="FFFFFF"/>
              </w:rPr>
              <w:t xml:space="preserve"> en encontrar</w:t>
            </w:r>
            <w:r w:rsidR="007E78FD">
              <w:rPr>
                <w:sz w:val="16"/>
                <w:szCs w:val="16"/>
                <w:shd w:val="solid" w:color="FFFFFF" w:fill="FFFFFF"/>
              </w:rPr>
              <w:t xml:space="preserve"> los planos quirúrgicos.</w:t>
            </w:r>
          </w:p>
          <w:p w14:paraId="3CF827FA" w14:textId="77777777" w:rsidR="007E78FD" w:rsidRDefault="007E78FD" w:rsidP="005216BB">
            <w:pPr>
              <w:rPr>
                <w:sz w:val="16"/>
                <w:szCs w:val="16"/>
                <w:shd w:val="solid" w:color="FFFFFF" w:fill="FFFFFF"/>
              </w:rPr>
            </w:pPr>
            <w:r>
              <w:rPr>
                <w:sz w:val="16"/>
                <w:szCs w:val="16"/>
                <w:shd w:val="solid" w:color="FFFFFF" w:fill="FFFFFF"/>
              </w:rPr>
              <w:t>No expone el tejido adecuadamente durante la disección.</w:t>
            </w:r>
          </w:p>
          <w:p w14:paraId="1722804F" w14:textId="77777777" w:rsidR="00EE0F4A" w:rsidRDefault="00EE0F4A" w:rsidP="008176F7">
            <w:pPr>
              <w:pStyle w:val="HTMLPreformatted"/>
              <w:shd w:val="clear" w:color="auto" w:fill="FFFFFF"/>
            </w:pPr>
          </w:p>
        </w:tc>
        <w:tc>
          <w:tcPr>
            <w:tcW w:w="269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1A10C0D" w14:textId="77777777" w:rsidR="007E78FD" w:rsidRDefault="007E78FD" w:rsidP="005216BB">
            <w:pPr>
              <w:rPr>
                <w:sz w:val="16"/>
                <w:szCs w:val="16"/>
                <w:shd w:val="solid" w:color="FFFFFF" w:fill="FFFFFF"/>
              </w:rPr>
            </w:pPr>
            <w:r>
              <w:rPr>
                <w:sz w:val="16"/>
                <w:szCs w:val="16"/>
                <w:shd w:val="solid" w:color="FFFFFF" w:fill="FFFFFF"/>
              </w:rPr>
              <w:t>Incapaz de lograr consecuentemente una buena exposición quirúrgica.</w:t>
            </w:r>
          </w:p>
          <w:p w14:paraId="3A580EC9" w14:textId="77777777" w:rsidR="007E78FD" w:rsidRPr="008176F7" w:rsidRDefault="007E78FD" w:rsidP="008176F7">
            <w:pPr>
              <w:rPr>
                <w:sz w:val="16"/>
                <w:szCs w:val="16"/>
                <w:shd w:val="solid" w:color="FFFFFF" w:fill="FFFFFF"/>
              </w:rPr>
            </w:pPr>
            <w:r>
              <w:rPr>
                <w:sz w:val="16"/>
                <w:szCs w:val="16"/>
                <w:shd w:val="solid" w:color="FFFFFF" w:fill="FFFFFF"/>
              </w:rPr>
              <w:t>Corrige los errores con instrucción.</w:t>
            </w:r>
          </w:p>
        </w:tc>
        <w:tc>
          <w:tcPr>
            <w:tcW w:w="259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F3C1A79" w14:textId="77777777" w:rsidR="007E78FD" w:rsidRDefault="007E78FD">
            <w:pPr>
              <w:rPr>
                <w:sz w:val="16"/>
                <w:szCs w:val="16"/>
                <w:shd w:val="solid" w:color="FFFFFF" w:fill="FFFFFF"/>
              </w:rPr>
            </w:pPr>
            <w:r>
              <w:rPr>
                <w:sz w:val="16"/>
                <w:szCs w:val="16"/>
                <w:shd w:val="solid" w:color="FFFFFF" w:fill="FFFFFF"/>
              </w:rPr>
              <w:t>Exposición quirúrgica razonable pero no respeta los planos quirúrgicos</w:t>
            </w:r>
            <w:r w:rsidR="008176F7">
              <w:rPr>
                <w:sz w:val="16"/>
                <w:szCs w:val="16"/>
                <w:shd w:val="solid" w:color="FFFFFF" w:fill="FFFFFF"/>
              </w:rPr>
              <w:t xml:space="preserve"> de manera consistente.</w:t>
            </w:r>
          </w:p>
          <w:p w14:paraId="1FD06B8D" w14:textId="77777777" w:rsidR="007E78FD" w:rsidRPr="008176F7" w:rsidRDefault="008176F7" w:rsidP="008176F7">
            <w:pPr>
              <w:rPr>
                <w:sz w:val="16"/>
                <w:szCs w:val="16"/>
                <w:shd w:val="solid" w:color="FFFFFF" w:fill="FFFFFF"/>
              </w:rPr>
            </w:pPr>
            <w:r>
              <w:rPr>
                <w:sz w:val="16"/>
                <w:szCs w:val="16"/>
                <w:shd w:val="solid" w:color="FFFFFF" w:fill="FFFFFF"/>
              </w:rPr>
              <w:t>Se da cuenta de los errores e intenta corregirlos.</w:t>
            </w:r>
          </w:p>
        </w:tc>
        <w:tc>
          <w:tcPr>
            <w:tcW w:w="340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9BAC0AA" w14:textId="77777777" w:rsidR="008176F7" w:rsidRDefault="008176F7">
            <w:pPr>
              <w:rPr>
                <w:sz w:val="16"/>
                <w:szCs w:val="16"/>
                <w:shd w:val="solid" w:color="FFFFFF" w:fill="FFFFFF"/>
              </w:rPr>
            </w:pPr>
            <w:r>
              <w:rPr>
                <w:sz w:val="16"/>
                <w:szCs w:val="16"/>
                <w:shd w:val="solid" w:color="FFFFFF" w:fill="FFFFFF"/>
              </w:rPr>
              <w:t>Tamaño de la incisión suficiente. La hemostasia y la retracción permite consistentemente a una buena exposición del tejido.</w:t>
            </w:r>
          </w:p>
          <w:p w14:paraId="2C7DF554" w14:textId="77777777" w:rsidR="008176F7" w:rsidRDefault="008176F7">
            <w:pPr>
              <w:rPr>
                <w:sz w:val="16"/>
                <w:szCs w:val="16"/>
                <w:shd w:val="solid" w:color="FFFFFF" w:fill="FFFFFF"/>
              </w:rPr>
            </w:pPr>
          </w:p>
          <w:p w14:paraId="77395A80" w14:textId="77777777" w:rsidR="00210B90" w:rsidRDefault="00210B90"/>
        </w:tc>
        <w:tc>
          <w:tcPr>
            <w:tcW w:w="114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E51C92C" w14:textId="77777777" w:rsidR="00210B90" w:rsidRDefault="00210B90">
            <w:r>
              <w:rPr>
                <w:sz w:val="16"/>
                <w:szCs w:val="16"/>
                <w:shd w:val="solid" w:color="FFFFFF" w:fill="FFFFFF"/>
              </w:rPr>
              <w:t xml:space="preserve"> </w:t>
            </w:r>
          </w:p>
        </w:tc>
      </w:tr>
      <w:tr w:rsidR="00680B3A" w14:paraId="0CCC87F2" w14:textId="77777777" w:rsidTr="00646D71">
        <w:trPr>
          <w:cantSplit/>
          <w:trHeight w:val="1117"/>
        </w:trPr>
        <w:tc>
          <w:tcPr>
            <w:tcW w:w="37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EF3DC7B" w14:textId="77777777" w:rsidR="00210B90" w:rsidRDefault="00210B90">
            <w:pPr>
              <w:jc w:val="center"/>
            </w:pPr>
            <w:r>
              <w:rPr>
                <w:color w:val="292526"/>
                <w:sz w:val="16"/>
                <w:szCs w:val="16"/>
                <w:shd w:val="solid" w:color="FFFFFF" w:fill="FFFFFF"/>
              </w:rPr>
              <w:lastRenderedPageBreak/>
              <w:t>1</w:t>
            </w:r>
            <w:r w:rsidR="00EC06E2">
              <w:rPr>
                <w:color w:val="292526"/>
                <w:sz w:val="16"/>
                <w:szCs w:val="16"/>
                <w:shd w:val="solid" w:color="FFFFFF" w:fill="FFFFFF"/>
              </w:rPr>
              <w:t>2</w:t>
            </w:r>
          </w:p>
        </w:tc>
        <w:tc>
          <w:tcPr>
            <w:tcW w:w="169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C5E2935" w14:textId="77777777" w:rsidR="008176F7" w:rsidRDefault="008176F7">
            <w:pPr>
              <w:rPr>
                <w:sz w:val="16"/>
                <w:szCs w:val="16"/>
                <w:shd w:val="solid" w:color="FFFFFF" w:fill="FFFFFF"/>
              </w:rPr>
            </w:pPr>
            <w:r>
              <w:rPr>
                <w:sz w:val="16"/>
                <w:szCs w:val="16"/>
                <w:shd w:val="solid" w:color="FFFFFF" w:fill="FFFFFF"/>
              </w:rPr>
              <w:t>Manipulación de los tejidos</w:t>
            </w:r>
          </w:p>
          <w:p w14:paraId="435FBDE1" w14:textId="77777777" w:rsidR="00210B90" w:rsidRDefault="00210B90"/>
        </w:tc>
        <w:tc>
          <w:tcPr>
            <w:tcW w:w="308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B0442AB" w14:textId="77777777" w:rsidR="008176F7" w:rsidRDefault="008176F7" w:rsidP="005216BB">
            <w:pPr>
              <w:rPr>
                <w:sz w:val="16"/>
                <w:szCs w:val="16"/>
                <w:shd w:val="solid" w:color="FFFFFF" w:fill="FFFFFF"/>
              </w:rPr>
            </w:pPr>
            <w:r>
              <w:rPr>
                <w:sz w:val="16"/>
                <w:szCs w:val="16"/>
                <w:shd w:val="solid" w:color="FFFFFF" w:fill="FFFFFF"/>
              </w:rPr>
              <w:t xml:space="preserve">Manipulación innecesaria repetida del tejido. </w:t>
            </w:r>
            <w:r w:rsidR="00AC550F">
              <w:rPr>
                <w:sz w:val="16"/>
                <w:szCs w:val="16"/>
                <w:shd w:val="solid" w:color="FFFFFF" w:fill="FFFFFF"/>
              </w:rPr>
              <w:t>Crea</w:t>
            </w:r>
            <w:r>
              <w:rPr>
                <w:sz w:val="16"/>
                <w:szCs w:val="16"/>
                <w:shd w:val="solid" w:color="FFFFFF" w:fill="FFFFFF"/>
              </w:rPr>
              <w:t xml:space="preserve"> lesiones mediante el uso inapropiado de pinzas. Daño al tejido por colocación repetida de suturas.</w:t>
            </w:r>
          </w:p>
          <w:p w14:paraId="7D7E8378" w14:textId="77777777" w:rsidR="008176F7" w:rsidRDefault="008176F7" w:rsidP="00941F7A">
            <w:pPr>
              <w:pStyle w:val="HTMLPreformatted"/>
              <w:shd w:val="clear" w:color="auto" w:fill="FFFFFF"/>
            </w:pPr>
          </w:p>
        </w:tc>
        <w:tc>
          <w:tcPr>
            <w:tcW w:w="269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9867B44" w14:textId="77777777" w:rsidR="008176F7" w:rsidRPr="00941F7A" w:rsidRDefault="008176F7" w:rsidP="00941F7A">
            <w:pPr>
              <w:rPr>
                <w:sz w:val="16"/>
                <w:szCs w:val="16"/>
                <w:shd w:val="solid" w:color="FFFFFF" w:fill="FFFFFF"/>
              </w:rPr>
            </w:pPr>
            <w:r>
              <w:rPr>
                <w:sz w:val="16"/>
                <w:szCs w:val="16"/>
                <w:shd w:val="solid" w:color="FFFFFF" w:fill="FFFFFF"/>
              </w:rPr>
              <w:t>Algún manejo innec</w:t>
            </w:r>
            <w:r w:rsidR="00941F7A">
              <w:rPr>
                <w:sz w:val="16"/>
                <w:szCs w:val="16"/>
                <w:shd w:val="solid" w:color="FFFFFF" w:fill="FFFFFF"/>
              </w:rPr>
              <w:t>esario de tejido con leve daño del mismo.</w:t>
            </w:r>
          </w:p>
          <w:p w14:paraId="3733D677" w14:textId="77777777" w:rsidR="008176F7" w:rsidRDefault="008176F7" w:rsidP="005216BB"/>
        </w:tc>
        <w:tc>
          <w:tcPr>
            <w:tcW w:w="259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AB76952" w14:textId="77777777" w:rsidR="00210B90" w:rsidRPr="00941F7A" w:rsidRDefault="00941F7A">
            <w:pPr>
              <w:rPr>
                <w:sz w:val="16"/>
                <w:szCs w:val="16"/>
                <w:shd w:val="solid" w:color="FFFFFF" w:fill="FFFFFF"/>
              </w:rPr>
            </w:pPr>
            <w:r>
              <w:rPr>
                <w:sz w:val="16"/>
                <w:szCs w:val="16"/>
                <w:shd w:val="solid" w:color="FFFFFF" w:fill="FFFFFF"/>
              </w:rPr>
              <w:t>Manejo innecesario del tejido mínimo sin daño del mismo.</w:t>
            </w:r>
          </w:p>
        </w:tc>
        <w:tc>
          <w:tcPr>
            <w:tcW w:w="340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95063AD" w14:textId="77777777" w:rsidR="00941F7A" w:rsidRDefault="00941F7A">
            <w:pPr>
              <w:rPr>
                <w:sz w:val="16"/>
                <w:szCs w:val="16"/>
                <w:shd w:val="solid" w:color="FFFFFF" w:fill="FFFFFF"/>
              </w:rPr>
            </w:pPr>
            <w:r>
              <w:rPr>
                <w:sz w:val="16"/>
                <w:szCs w:val="16"/>
                <w:shd w:val="solid" w:color="FFFFFF" w:fill="FFFFFF"/>
              </w:rPr>
              <w:t>Buen conocimiento de la anatomía regional con manipulación eficiente de los tejidos y disección mínima requerida para crear y suturar la tira.</w:t>
            </w:r>
          </w:p>
          <w:p w14:paraId="2C0CCB7A" w14:textId="77777777" w:rsidR="00941F7A" w:rsidRPr="00941F7A" w:rsidRDefault="00941F7A" w:rsidP="00941F7A">
            <w:pPr>
              <w:rPr>
                <w:sz w:val="16"/>
                <w:szCs w:val="16"/>
                <w:shd w:val="solid" w:color="FFFFFF" w:fill="FFFFFF"/>
              </w:rPr>
            </w:pPr>
            <w:r>
              <w:rPr>
                <w:sz w:val="16"/>
                <w:szCs w:val="16"/>
                <w:shd w:val="solid" w:color="FFFFFF" w:fill="FFFFFF"/>
              </w:rPr>
              <w:t>Conocimiento espacial demostrado dentro del campo quirúgico.</w:t>
            </w:r>
          </w:p>
        </w:tc>
        <w:tc>
          <w:tcPr>
            <w:tcW w:w="114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1E6C2D1" w14:textId="77777777" w:rsidR="00210B90" w:rsidRDefault="00210B90">
            <w:r>
              <w:rPr>
                <w:sz w:val="16"/>
                <w:szCs w:val="16"/>
                <w:shd w:val="solid" w:color="FFFFFF" w:fill="FFFFFF"/>
              </w:rPr>
              <w:t xml:space="preserve"> </w:t>
            </w:r>
          </w:p>
        </w:tc>
      </w:tr>
      <w:tr w:rsidR="00680B3A" w14:paraId="43C36012" w14:textId="77777777" w:rsidTr="00646D71">
        <w:trPr>
          <w:cantSplit/>
          <w:trHeight w:val="880"/>
        </w:trPr>
        <w:tc>
          <w:tcPr>
            <w:tcW w:w="37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D88155A" w14:textId="77777777" w:rsidR="00210B90" w:rsidRDefault="00210B90">
            <w:pPr>
              <w:jc w:val="center"/>
            </w:pPr>
            <w:r>
              <w:rPr>
                <w:color w:val="292526"/>
                <w:sz w:val="16"/>
                <w:szCs w:val="16"/>
                <w:shd w:val="solid" w:color="FFFFFF" w:fill="FFFFFF"/>
              </w:rPr>
              <w:t>1</w:t>
            </w:r>
            <w:r w:rsidR="00EC06E2">
              <w:rPr>
                <w:color w:val="292526"/>
                <w:sz w:val="16"/>
                <w:szCs w:val="16"/>
                <w:shd w:val="solid" w:color="FFFFFF" w:fill="FFFFFF"/>
              </w:rPr>
              <w:t>3</w:t>
            </w:r>
          </w:p>
        </w:tc>
        <w:tc>
          <w:tcPr>
            <w:tcW w:w="169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8A7DE47" w14:textId="77777777" w:rsidR="00210B90" w:rsidRDefault="00941F7A" w:rsidP="00941F7A">
            <w:r>
              <w:rPr>
                <w:sz w:val="16"/>
                <w:szCs w:val="16"/>
                <w:shd w:val="solid" w:color="FFFFFF" w:fill="FFFFFF"/>
              </w:rPr>
              <w:t xml:space="preserve">Conocimiento del instrumental quirúrgico </w:t>
            </w:r>
          </w:p>
        </w:tc>
        <w:tc>
          <w:tcPr>
            <w:tcW w:w="308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B07040D" w14:textId="77777777" w:rsidR="00941F7A" w:rsidRDefault="00941F7A">
            <w:pPr>
              <w:rPr>
                <w:sz w:val="16"/>
                <w:szCs w:val="16"/>
                <w:shd w:val="solid" w:color="FFFFFF" w:fill="FFFFFF"/>
              </w:rPr>
            </w:pPr>
            <w:r>
              <w:rPr>
                <w:sz w:val="16"/>
                <w:szCs w:val="16"/>
                <w:shd w:val="solid" w:color="FFFFFF" w:fill="FFFFFF"/>
              </w:rPr>
              <w:t>Poco o ningún conocimiento de los instrumentos. Combinaciones inadecuadas de porta agujas, tijeras y pinzas que resultan en cirugía insegura o daño colateral.</w:t>
            </w:r>
          </w:p>
          <w:p w14:paraId="47333609" w14:textId="77777777" w:rsidR="00941F7A" w:rsidRDefault="00941F7A" w:rsidP="00941F7A">
            <w:pPr>
              <w:pStyle w:val="HTMLPreformatted"/>
              <w:shd w:val="clear" w:color="auto" w:fill="FFFFFF"/>
            </w:pPr>
          </w:p>
        </w:tc>
        <w:tc>
          <w:tcPr>
            <w:tcW w:w="269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2ACC828" w14:textId="77777777" w:rsidR="00941F7A" w:rsidRDefault="00941F7A">
            <w:pPr>
              <w:rPr>
                <w:sz w:val="16"/>
                <w:szCs w:val="16"/>
                <w:shd w:val="solid" w:color="FFFFFF" w:fill="FFFFFF"/>
              </w:rPr>
            </w:pPr>
            <w:r>
              <w:rPr>
                <w:sz w:val="16"/>
                <w:szCs w:val="16"/>
                <w:shd w:val="solid" w:color="FFFFFF" w:fill="FFFFFF"/>
              </w:rPr>
              <w:t>Uso inapropiado del instrumental ocasional y no se da cuenta de ello.</w:t>
            </w:r>
          </w:p>
          <w:p w14:paraId="09877044" w14:textId="77777777" w:rsidR="00210B90" w:rsidRPr="005216BB" w:rsidRDefault="005216BB">
            <w:r w:rsidRPr="005216BB">
              <w:rPr>
                <w:sz w:val="16"/>
                <w:szCs w:val="16"/>
                <w:shd w:val="solid" w:color="FFFFFF" w:fill="FFFFFF"/>
              </w:rPr>
              <w:t xml:space="preserve"> </w:t>
            </w:r>
          </w:p>
        </w:tc>
        <w:tc>
          <w:tcPr>
            <w:tcW w:w="259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BEA89FD" w14:textId="77777777" w:rsidR="00210B90" w:rsidRPr="00AB4E88" w:rsidRDefault="00AB4E88">
            <w:pPr>
              <w:rPr>
                <w:sz w:val="16"/>
                <w:szCs w:val="16"/>
                <w:shd w:val="solid" w:color="FFFFFF" w:fill="FFFFFF"/>
              </w:rPr>
            </w:pPr>
            <w:r>
              <w:rPr>
                <w:sz w:val="16"/>
                <w:szCs w:val="16"/>
                <w:shd w:val="solid" w:color="FFFFFF" w:fill="FFFFFF"/>
              </w:rPr>
              <w:t>Uso inapropiado del instrumental ocasional pero se da cuenta del error y lo corrige.</w:t>
            </w:r>
          </w:p>
        </w:tc>
        <w:tc>
          <w:tcPr>
            <w:tcW w:w="340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FBC8BF8" w14:textId="77777777" w:rsidR="00AB4E88" w:rsidRDefault="00AB4E88" w:rsidP="005216BB">
            <w:pPr>
              <w:rPr>
                <w:sz w:val="16"/>
                <w:szCs w:val="16"/>
                <w:shd w:val="solid" w:color="FFFFFF" w:fill="FFFFFF"/>
              </w:rPr>
            </w:pPr>
            <w:r>
              <w:rPr>
                <w:sz w:val="16"/>
                <w:szCs w:val="16"/>
                <w:shd w:val="solid" w:color="FFFFFF" w:fill="FFFFFF"/>
              </w:rPr>
              <w:t>Uso apropiado del instrumental en toda la cirugía.</w:t>
            </w:r>
          </w:p>
          <w:p w14:paraId="5F5299DC" w14:textId="77777777" w:rsidR="00210B90" w:rsidRDefault="00210B90" w:rsidP="005216BB"/>
        </w:tc>
        <w:tc>
          <w:tcPr>
            <w:tcW w:w="114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EE574EB" w14:textId="77777777" w:rsidR="00210B90" w:rsidRDefault="00210B90">
            <w:r>
              <w:rPr>
                <w:sz w:val="16"/>
                <w:szCs w:val="16"/>
                <w:shd w:val="solid" w:color="FFFFFF" w:fill="FFFFFF"/>
              </w:rPr>
              <w:t xml:space="preserve"> </w:t>
            </w:r>
          </w:p>
        </w:tc>
      </w:tr>
      <w:tr w:rsidR="00680B3A" w14:paraId="1C039ED5" w14:textId="77777777" w:rsidTr="00646D71">
        <w:trPr>
          <w:cantSplit/>
        </w:trPr>
        <w:tc>
          <w:tcPr>
            <w:tcW w:w="37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9496064" w14:textId="77777777" w:rsidR="00210B90" w:rsidRDefault="00210B90">
            <w:pPr>
              <w:jc w:val="center"/>
            </w:pPr>
            <w:r>
              <w:rPr>
                <w:color w:val="292526"/>
                <w:sz w:val="16"/>
                <w:szCs w:val="16"/>
                <w:shd w:val="solid" w:color="FFFFFF" w:fill="FFFFFF"/>
              </w:rPr>
              <w:t>1</w:t>
            </w:r>
            <w:r w:rsidR="00EC06E2">
              <w:rPr>
                <w:color w:val="292526"/>
                <w:sz w:val="16"/>
                <w:szCs w:val="16"/>
                <w:shd w:val="solid" w:color="FFFFFF" w:fill="FFFFFF"/>
              </w:rPr>
              <w:t>4</w:t>
            </w:r>
          </w:p>
        </w:tc>
        <w:tc>
          <w:tcPr>
            <w:tcW w:w="169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F03AB9A" w14:textId="77777777" w:rsidR="00AB4E88" w:rsidRDefault="00AB4E88">
            <w:pPr>
              <w:rPr>
                <w:color w:val="292526"/>
                <w:sz w:val="16"/>
                <w:szCs w:val="16"/>
                <w:shd w:val="solid" w:color="FFFFFF" w:fill="FFFFFF"/>
              </w:rPr>
            </w:pPr>
            <w:r>
              <w:rPr>
                <w:color w:val="292526"/>
                <w:sz w:val="16"/>
                <w:szCs w:val="16"/>
                <w:shd w:val="solid" w:color="FFFFFF" w:fill="FFFFFF"/>
              </w:rPr>
              <w:t>Técnica de montaje de la aguja de la sutura</w:t>
            </w:r>
          </w:p>
          <w:p w14:paraId="5ADB1387" w14:textId="77777777" w:rsidR="00AB4E88" w:rsidRDefault="00AB4E88">
            <w:pPr>
              <w:rPr>
                <w:color w:val="292526"/>
                <w:sz w:val="16"/>
                <w:szCs w:val="16"/>
                <w:shd w:val="solid" w:color="FFFFFF" w:fill="FFFFFF"/>
              </w:rPr>
            </w:pPr>
          </w:p>
          <w:p w14:paraId="2189010E" w14:textId="77777777" w:rsidR="00210B90" w:rsidRDefault="00210B90"/>
        </w:tc>
        <w:tc>
          <w:tcPr>
            <w:tcW w:w="308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FFA35DA" w14:textId="77777777" w:rsidR="00AB4E88" w:rsidRDefault="00AB4E88" w:rsidP="004A2546">
            <w:pPr>
              <w:rPr>
                <w:sz w:val="16"/>
                <w:szCs w:val="16"/>
                <w:shd w:val="solid" w:color="FFFFFF" w:fill="FFFFFF"/>
              </w:rPr>
            </w:pPr>
            <w:r>
              <w:rPr>
                <w:sz w:val="16"/>
                <w:szCs w:val="16"/>
                <w:shd w:val="solid" w:color="FFFFFF" w:fill="FFFFFF"/>
              </w:rPr>
              <w:t>Gran dificultad en el montaje de la sutura que requiere múltiples intentos. La aguja no se coloca en la posición correcta en el porta agujas. Daño</w:t>
            </w:r>
            <w:r w:rsidR="00AC550F">
              <w:rPr>
                <w:sz w:val="16"/>
                <w:szCs w:val="16"/>
                <w:shd w:val="solid" w:color="FFFFFF" w:fill="FFFFFF"/>
              </w:rPr>
              <w:t xml:space="preserve"> a la aguja/ redondeamiento</w:t>
            </w:r>
            <w:r>
              <w:rPr>
                <w:sz w:val="16"/>
                <w:szCs w:val="16"/>
                <w:shd w:val="solid" w:color="FFFFFF" w:fill="FFFFFF"/>
              </w:rPr>
              <w:t xml:space="preserve"> de la punta/ aguja doblada.</w:t>
            </w:r>
          </w:p>
          <w:p w14:paraId="5CF0B5C6" w14:textId="77777777" w:rsidR="00AB4E88" w:rsidRDefault="00AB4E88" w:rsidP="00AB4E88">
            <w:pPr>
              <w:pStyle w:val="HTMLPreformatted"/>
              <w:shd w:val="clear" w:color="auto" w:fill="FFFFFF"/>
            </w:pPr>
          </w:p>
        </w:tc>
        <w:tc>
          <w:tcPr>
            <w:tcW w:w="269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97A5502" w14:textId="77777777" w:rsidR="00AB4E88" w:rsidRDefault="00AB4E88">
            <w:pPr>
              <w:rPr>
                <w:sz w:val="16"/>
                <w:szCs w:val="16"/>
                <w:shd w:val="solid" w:color="FFFFFF" w:fill="FFFFFF"/>
              </w:rPr>
            </w:pPr>
            <w:r>
              <w:rPr>
                <w:sz w:val="16"/>
                <w:szCs w:val="16"/>
                <w:shd w:val="solid" w:color="FFFFFF" w:fill="FFFFFF"/>
              </w:rPr>
              <w:t>Capaz de montar la sutura pero en una ubicación incorrecta. Mala estabilidad de la aguja dentro del porta agujas.</w:t>
            </w:r>
          </w:p>
          <w:p w14:paraId="051BECAC" w14:textId="77777777" w:rsidR="00AB4E88" w:rsidRPr="004A2546" w:rsidRDefault="00AB4E88" w:rsidP="00AB4E88">
            <w:pPr>
              <w:pStyle w:val="HTMLPreformatted"/>
              <w:shd w:val="clear" w:color="auto" w:fill="FFFFFF"/>
            </w:pPr>
          </w:p>
        </w:tc>
        <w:tc>
          <w:tcPr>
            <w:tcW w:w="259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B5325C7" w14:textId="77777777" w:rsidR="00AB4E88" w:rsidRDefault="00AB4E88">
            <w:pPr>
              <w:rPr>
                <w:sz w:val="16"/>
                <w:szCs w:val="16"/>
                <w:shd w:val="solid" w:color="FFFFFF" w:fill="FFFFFF"/>
              </w:rPr>
            </w:pPr>
            <w:r>
              <w:rPr>
                <w:sz w:val="16"/>
                <w:szCs w:val="16"/>
                <w:shd w:val="solid" w:color="FFFFFF" w:fill="FFFFFF"/>
              </w:rPr>
              <w:t>Capaz de montar y colocar la aguja e</w:t>
            </w:r>
            <w:r w:rsidR="00AC550F">
              <w:rPr>
                <w:sz w:val="16"/>
                <w:szCs w:val="16"/>
                <w:shd w:val="solid" w:color="FFFFFF" w:fill="FFFFFF"/>
              </w:rPr>
              <w:t>n el porta aguj</w:t>
            </w:r>
            <w:r>
              <w:rPr>
                <w:sz w:val="16"/>
                <w:szCs w:val="16"/>
                <w:shd w:val="solid" w:color="FFFFFF" w:fill="FFFFFF"/>
              </w:rPr>
              <w:t>as, pero todavía permite la rotación y la inestabilidad de la aguja.</w:t>
            </w:r>
          </w:p>
          <w:p w14:paraId="5FDD0BF9" w14:textId="77777777" w:rsidR="00AB4E88" w:rsidRPr="004A2546" w:rsidRDefault="00AB4E88" w:rsidP="00AB4E88">
            <w:pPr>
              <w:pStyle w:val="HTMLPreformatted"/>
              <w:shd w:val="clear" w:color="auto" w:fill="FFFFFF"/>
            </w:pPr>
          </w:p>
        </w:tc>
        <w:tc>
          <w:tcPr>
            <w:tcW w:w="340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E2130A4" w14:textId="77777777" w:rsidR="00AB4E88" w:rsidRPr="00F12013" w:rsidRDefault="00F12013" w:rsidP="00F12013">
            <w:pPr>
              <w:rPr>
                <w:sz w:val="16"/>
                <w:szCs w:val="16"/>
                <w:shd w:val="solid" w:color="FFFFFF" w:fill="FFFFFF"/>
              </w:rPr>
            </w:pPr>
            <w:r>
              <w:rPr>
                <w:sz w:val="16"/>
                <w:szCs w:val="16"/>
                <w:shd w:val="solid" w:color="FFFFFF" w:fill="FFFFFF"/>
              </w:rPr>
              <w:t>Aguja semicircular montada 2/3 a lo largo de su longitud en el porta agujas que permite un agarre firme de la aguja sin permitir la rotación de la misma mientras que se sostiene.</w:t>
            </w:r>
          </w:p>
        </w:tc>
        <w:tc>
          <w:tcPr>
            <w:tcW w:w="114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A53CD9C" w14:textId="77777777" w:rsidR="00210B90" w:rsidRDefault="00210B90">
            <w:r>
              <w:rPr>
                <w:sz w:val="16"/>
                <w:szCs w:val="16"/>
                <w:shd w:val="solid" w:color="FFFFFF" w:fill="FFFFFF"/>
              </w:rPr>
              <w:t xml:space="preserve"> </w:t>
            </w:r>
          </w:p>
        </w:tc>
      </w:tr>
      <w:tr w:rsidR="00680B3A" w14:paraId="695382A1" w14:textId="77777777" w:rsidTr="00646D71">
        <w:trPr>
          <w:cantSplit/>
          <w:trHeight w:val="1015"/>
        </w:trPr>
        <w:tc>
          <w:tcPr>
            <w:tcW w:w="37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1F11DF4" w14:textId="77777777" w:rsidR="00210B90" w:rsidRDefault="00210B90">
            <w:pPr>
              <w:jc w:val="center"/>
            </w:pPr>
            <w:r>
              <w:rPr>
                <w:color w:val="292526"/>
                <w:sz w:val="16"/>
                <w:szCs w:val="16"/>
                <w:shd w:val="solid" w:color="FFFFFF" w:fill="FFFFFF"/>
              </w:rPr>
              <w:t>1</w:t>
            </w:r>
            <w:r w:rsidR="00EC06E2">
              <w:rPr>
                <w:color w:val="292526"/>
                <w:sz w:val="16"/>
                <w:szCs w:val="16"/>
                <w:shd w:val="solid" w:color="FFFFFF" w:fill="FFFFFF"/>
              </w:rPr>
              <w:t>5</w:t>
            </w:r>
          </w:p>
        </w:tc>
        <w:tc>
          <w:tcPr>
            <w:tcW w:w="169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A170BE8" w14:textId="77777777" w:rsidR="00F12013" w:rsidRDefault="00F12013">
            <w:pPr>
              <w:rPr>
                <w:sz w:val="16"/>
                <w:szCs w:val="16"/>
                <w:shd w:val="solid" w:color="FFFFFF" w:fill="FFFFFF"/>
              </w:rPr>
            </w:pPr>
            <w:r>
              <w:rPr>
                <w:sz w:val="16"/>
                <w:szCs w:val="16"/>
                <w:shd w:val="solid" w:color="FFFFFF" w:fill="FFFFFF"/>
              </w:rPr>
              <w:t>Velocidad y eficacia de los movimientos</w:t>
            </w:r>
          </w:p>
          <w:p w14:paraId="51309D32" w14:textId="77777777" w:rsidR="00210B90" w:rsidRDefault="00210B90"/>
        </w:tc>
        <w:tc>
          <w:tcPr>
            <w:tcW w:w="308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10B5FCE" w14:textId="77777777" w:rsidR="00F12013" w:rsidRPr="00F12013" w:rsidRDefault="00F12013" w:rsidP="00F12013">
            <w:pPr>
              <w:pStyle w:val="HTMLPreformatted"/>
              <w:shd w:val="clear" w:color="auto" w:fill="FFFFFF"/>
              <w:rPr>
                <w:rFonts w:ascii="Times New Roman" w:hAnsi="Times New Roman" w:cs="Times New Roman"/>
                <w:color w:val="212121"/>
                <w:sz w:val="16"/>
                <w:szCs w:val="16"/>
              </w:rPr>
            </w:pPr>
            <w:r w:rsidRPr="00F12013">
              <w:rPr>
                <w:rFonts w:ascii="Times New Roman" w:hAnsi="Times New Roman" w:cs="Times New Roman"/>
                <w:color w:val="212121"/>
                <w:sz w:val="16"/>
                <w:szCs w:val="16"/>
                <w:lang w:val="es-ES"/>
              </w:rPr>
              <w:t>Movimientos repetidos innecesarios. Lento y vacilante. Múltiples intentos en la misma man</w:t>
            </w:r>
            <w:r>
              <w:rPr>
                <w:rFonts w:ascii="Times New Roman" w:hAnsi="Times New Roman" w:cs="Times New Roman"/>
                <w:color w:val="212121"/>
                <w:sz w:val="16"/>
                <w:szCs w:val="16"/>
                <w:lang w:val="es-ES"/>
              </w:rPr>
              <w:t>iobra. Manos mal posicionadas y</w:t>
            </w:r>
            <w:r w:rsidRPr="00F12013">
              <w:rPr>
                <w:rFonts w:ascii="Times New Roman" w:hAnsi="Times New Roman" w:cs="Times New Roman"/>
                <w:color w:val="212121"/>
                <w:sz w:val="16"/>
                <w:szCs w:val="16"/>
                <w:lang w:val="es-ES"/>
              </w:rPr>
              <w:t>/ o la postura del cuerpo para ayudar con el procedimiento.</w:t>
            </w:r>
          </w:p>
          <w:p w14:paraId="3C67371B" w14:textId="77777777" w:rsidR="00F12013" w:rsidRDefault="00F12013" w:rsidP="00F12013">
            <w:pPr>
              <w:pStyle w:val="HTMLPreformatted"/>
              <w:shd w:val="clear" w:color="auto" w:fill="FFFFFF"/>
            </w:pPr>
          </w:p>
        </w:tc>
        <w:tc>
          <w:tcPr>
            <w:tcW w:w="269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EB9D568" w14:textId="77777777" w:rsidR="00F12013" w:rsidRPr="00F12013" w:rsidRDefault="00F12013" w:rsidP="00F12013">
            <w:pPr>
              <w:pStyle w:val="HTMLPreformatted"/>
              <w:shd w:val="clear" w:color="auto" w:fill="FFFFFF"/>
              <w:rPr>
                <w:rFonts w:ascii="Times New Roman" w:hAnsi="Times New Roman" w:cs="Times New Roman"/>
                <w:color w:val="212121"/>
                <w:sz w:val="16"/>
                <w:szCs w:val="16"/>
              </w:rPr>
            </w:pPr>
            <w:r w:rsidRPr="00F12013">
              <w:rPr>
                <w:rFonts w:ascii="Times New Roman" w:hAnsi="Times New Roman" w:cs="Times New Roman"/>
                <w:color w:val="212121"/>
                <w:sz w:val="16"/>
                <w:szCs w:val="16"/>
                <w:lang w:val="es-ES"/>
              </w:rPr>
              <w:t>Varios movimientos ineficientes que requieren instrucción.</w:t>
            </w:r>
          </w:p>
          <w:p w14:paraId="1A3CE561" w14:textId="77777777" w:rsidR="00F12013" w:rsidRPr="004A2546" w:rsidRDefault="00F12013"/>
        </w:tc>
        <w:tc>
          <w:tcPr>
            <w:tcW w:w="259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D38719D" w14:textId="77777777" w:rsidR="00F12013" w:rsidRPr="00F12013" w:rsidRDefault="00F12013" w:rsidP="00F12013">
            <w:pPr>
              <w:pStyle w:val="HTMLPreformatted"/>
              <w:shd w:val="clear" w:color="auto" w:fill="FFFFFF"/>
              <w:rPr>
                <w:rFonts w:ascii="Times New Roman" w:hAnsi="Times New Roman" w:cs="Times New Roman"/>
                <w:color w:val="212121"/>
                <w:sz w:val="16"/>
                <w:szCs w:val="16"/>
              </w:rPr>
            </w:pPr>
            <w:r w:rsidRPr="00F12013">
              <w:rPr>
                <w:rFonts w:ascii="Times New Roman" w:hAnsi="Times New Roman" w:cs="Times New Roman"/>
                <w:color w:val="212121"/>
                <w:sz w:val="16"/>
                <w:szCs w:val="16"/>
                <w:lang w:val="es-ES"/>
              </w:rPr>
              <w:t>Mínimos movimientos innecesarios pero alguna vacilación.</w:t>
            </w:r>
          </w:p>
          <w:p w14:paraId="696B506D" w14:textId="77777777" w:rsidR="00210B90" w:rsidRPr="004A2546" w:rsidRDefault="00210B90">
            <w:r w:rsidRPr="004A2546">
              <w:rPr>
                <w:sz w:val="16"/>
                <w:szCs w:val="16"/>
                <w:shd w:val="solid" w:color="FFFFFF" w:fill="FFFFFF"/>
              </w:rPr>
              <w:t xml:space="preserve"> </w:t>
            </w:r>
          </w:p>
        </w:tc>
        <w:tc>
          <w:tcPr>
            <w:tcW w:w="340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4F94EDF" w14:textId="77777777" w:rsidR="00F12013" w:rsidRDefault="00F12013">
            <w:pPr>
              <w:rPr>
                <w:sz w:val="16"/>
                <w:szCs w:val="16"/>
                <w:shd w:val="solid" w:color="FFFFFF" w:fill="FFFFFF"/>
              </w:rPr>
            </w:pPr>
            <w:r>
              <w:rPr>
                <w:sz w:val="16"/>
                <w:szCs w:val="16"/>
                <w:shd w:val="solid" w:color="FFFFFF" w:fill="FFFFFF"/>
              </w:rPr>
              <w:t>Disección y sutura decididas y eficientes.</w:t>
            </w:r>
          </w:p>
          <w:p w14:paraId="7B53A2B7" w14:textId="77777777" w:rsidR="00210B90" w:rsidRPr="00F12013" w:rsidRDefault="00F12013">
            <w:pPr>
              <w:rPr>
                <w:sz w:val="16"/>
                <w:szCs w:val="16"/>
                <w:shd w:val="solid" w:color="FFFFFF" w:fill="FFFFFF"/>
              </w:rPr>
            </w:pPr>
            <w:r>
              <w:rPr>
                <w:sz w:val="16"/>
                <w:szCs w:val="16"/>
                <w:shd w:val="solid" w:color="FFFFFF" w:fill="FFFFFF"/>
              </w:rPr>
              <w:t>Tiempo quirúrgico menor a 45 minutos por lado.</w:t>
            </w:r>
          </w:p>
        </w:tc>
        <w:tc>
          <w:tcPr>
            <w:tcW w:w="114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296414A" w14:textId="77777777" w:rsidR="00210B90" w:rsidRDefault="00210B90">
            <w:r>
              <w:rPr>
                <w:sz w:val="16"/>
                <w:szCs w:val="16"/>
                <w:shd w:val="solid" w:color="FFFFFF" w:fill="FFFFFF"/>
              </w:rPr>
              <w:t xml:space="preserve"> </w:t>
            </w:r>
          </w:p>
        </w:tc>
      </w:tr>
      <w:tr w:rsidR="00680B3A" w14:paraId="6BE77B3A" w14:textId="77777777" w:rsidTr="00646D71">
        <w:trPr>
          <w:cantSplit/>
        </w:trPr>
        <w:tc>
          <w:tcPr>
            <w:tcW w:w="37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3C75705" w14:textId="77777777" w:rsidR="00210B90" w:rsidRDefault="00210B90">
            <w:pPr>
              <w:jc w:val="center"/>
            </w:pPr>
            <w:r>
              <w:rPr>
                <w:color w:val="292526"/>
                <w:sz w:val="16"/>
                <w:szCs w:val="16"/>
                <w:shd w:val="solid" w:color="FFFFFF" w:fill="FFFFFF"/>
              </w:rPr>
              <w:t>1</w:t>
            </w:r>
            <w:r w:rsidR="00EC06E2">
              <w:rPr>
                <w:color w:val="292526"/>
                <w:sz w:val="16"/>
                <w:szCs w:val="16"/>
                <w:shd w:val="solid" w:color="FFFFFF" w:fill="FFFFFF"/>
              </w:rPr>
              <w:t>6</w:t>
            </w:r>
          </w:p>
        </w:tc>
        <w:tc>
          <w:tcPr>
            <w:tcW w:w="169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162304F" w14:textId="77777777" w:rsidR="00680B3A" w:rsidRDefault="00680B3A">
            <w:pPr>
              <w:rPr>
                <w:sz w:val="16"/>
                <w:szCs w:val="16"/>
                <w:shd w:val="solid" w:color="FFFFFF" w:fill="FFFFFF"/>
              </w:rPr>
            </w:pPr>
            <w:r>
              <w:rPr>
                <w:sz w:val="16"/>
                <w:szCs w:val="16"/>
                <w:shd w:val="solid" w:color="FFFFFF" w:fill="FFFFFF"/>
              </w:rPr>
              <w:t>Flujo general del procedimiento</w:t>
            </w:r>
          </w:p>
          <w:p w14:paraId="3EE42A34" w14:textId="77777777" w:rsidR="00680B3A" w:rsidRDefault="00680B3A" w:rsidP="00680B3A">
            <w:pPr>
              <w:pStyle w:val="HTMLPreformatted"/>
              <w:shd w:val="clear" w:color="auto" w:fill="FFFFFF"/>
            </w:pPr>
          </w:p>
        </w:tc>
        <w:tc>
          <w:tcPr>
            <w:tcW w:w="308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233EF1F" w14:textId="77777777" w:rsidR="00680B3A" w:rsidRPr="00680B3A" w:rsidRDefault="00680B3A" w:rsidP="00680B3A">
            <w:pPr>
              <w:pStyle w:val="HTMLPreformatted"/>
              <w:shd w:val="clear" w:color="auto" w:fill="FFFFFF"/>
              <w:rPr>
                <w:rFonts w:ascii="Times New Roman" w:hAnsi="Times New Roman" w:cs="Times New Roman"/>
                <w:color w:val="212121"/>
                <w:sz w:val="16"/>
                <w:szCs w:val="16"/>
              </w:rPr>
            </w:pPr>
            <w:r w:rsidRPr="00680B3A">
              <w:rPr>
                <w:rFonts w:ascii="Times New Roman" w:hAnsi="Times New Roman" w:cs="Times New Roman"/>
                <w:color w:val="212121"/>
                <w:sz w:val="16"/>
                <w:szCs w:val="16"/>
                <w:lang w:val="es-ES"/>
              </w:rPr>
              <w:t>Mala planificación adelantada. Falta de fluidez. Vacilante. Múltiples tareas repetidas.</w:t>
            </w:r>
          </w:p>
          <w:p w14:paraId="2D69571F" w14:textId="77777777" w:rsidR="00680B3A" w:rsidRDefault="00680B3A"/>
        </w:tc>
        <w:tc>
          <w:tcPr>
            <w:tcW w:w="269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D401874" w14:textId="77777777" w:rsidR="00680B3A" w:rsidRPr="00680B3A" w:rsidRDefault="00680B3A" w:rsidP="00680B3A">
            <w:pPr>
              <w:pStyle w:val="HTMLPreformatted"/>
              <w:shd w:val="clear" w:color="auto" w:fill="FFFFFF"/>
              <w:rPr>
                <w:rFonts w:ascii="Times New Roman" w:hAnsi="Times New Roman" w:cs="Times New Roman"/>
                <w:color w:val="212121"/>
                <w:sz w:val="16"/>
                <w:szCs w:val="16"/>
              </w:rPr>
            </w:pPr>
            <w:r w:rsidRPr="00680B3A">
              <w:rPr>
                <w:rFonts w:ascii="Times New Roman" w:hAnsi="Times New Roman" w:cs="Times New Roman"/>
                <w:color w:val="212121"/>
                <w:sz w:val="16"/>
                <w:szCs w:val="16"/>
                <w:lang w:val="es-ES"/>
              </w:rPr>
              <w:t>Detiene y comienza durante todo el procedimiento.</w:t>
            </w:r>
          </w:p>
          <w:p w14:paraId="5EF6EBF6" w14:textId="77777777" w:rsidR="00680B3A" w:rsidRDefault="00680B3A"/>
        </w:tc>
        <w:tc>
          <w:tcPr>
            <w:tcW w:w="259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1C723B2" w14:textId="77777777" w:rsidR="00680B3A" w:rsidRPr="00680B3A" w:rsidRDefault="00680B3A" w:rsidP="00680B3A">
            <w:pPr>
              <w:pStyle w:val="HTMLPreformatted"/>
              <w:shd w:val="clear" w:color="auto" w:fill="FFFFFF"/>
              <w:rPr>
                <w:rFonts w:ascii="Times New Roman" w:hAnsi="Times New Roman" w:cs="Times New Roman"/>
                <w:color w:val="212121"/>
                <w:sz w:val="16"/>
                <w:szCs w:val="16"/>
              </w:rPr>
            </w:pPr>
            <w:r w:rsidRPr="00680B3A">
              <w:rPr>
                <w:rFonts w:ascii="Times New Roman" w:hAnsi="Times New Roman" w:cs="Times New Roman"/>
                <w:color w:val="212121"/>
                <w:sz w:val="16"/>
                <w:szCs w:val="16"/>
                <w:lang w:val="es-ES"/>
              </w:rPr>
              <w:t>Flujo razonable pero ocasionalmente indeciso o vacilante.</w:t>
            </w:r>
          </w:p>
          <w:p w14:paraId="0FB129A6" w14:textId="77777777" w:rsidR="00680B3A" w:rsidRPr="004A2546" w:rsidRDefault="00680B3A"/>
        </w:tc>
        <w:tc>
          <w:tcPr>
            <w:tcW w:w="340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A9791CF" w14:textId="77777777" w:rsidR="00680B3A" w:rsidRPr="00680B3A" w:rsidRDefault="00680B3A" w:rsidP="00680B3A">
            <w:pPr>
              <w:pStyle w:val="HTMLPreformatted"/>
              <w:shd w:val="clear" w:color="auto" w:fill="FFFFFF"/>
              <w:rPr>
                <w:rFonts w:ascii="Times New Roman" w:hAnsi="Times New Roman" w:cs="Times New Roman"/>
                <w:color w:val="212121"/>
                <w:sz w:val="16"/>
                <w:szCs w:val="16"/>
              </w:rPr>
            </w:pPr>
            <w:r w:rsidRPr="00680B3A">
              <w:rPr>
                <w:rFonts w:ascii="Times New Roman" w:hAnsi="Times New Roman" w:cs="Times New Roman"/>
                <w:color w:val="212121"/>
                <w:sz w:val="16"/>
                <w:szCs w:val="16"/>
                <w:lang w:val="es-ES"/>
              </w:rPr>
              <w:t>Estructuración y secuencia lógica al procedimiento con movimientos decisivos y sin vacilación.</w:t>
            </w:r>
          </w:p>
          <w:p w14:paraId="43C17722" w14:textId="77777777" w:rsidR="00680B3A" w:rsidRDefault="00680B3A"/>
        </w:tc>
        <w:tc>
          <w:tcPr>
            <w:tcW w:w="114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0043162" w14:textId="77777777" w:rsidR="00210B90" w:rsidRDefault="00210B90">
            <w:r>
              <w:rPr>
                <w:sz w:val="16"/>
                <w:szCs w:val="16"/>
                <w:shd w:val="solid" w:color="FFFFFF" w:fill="FFFFFF"/>
              </w:rPr>
              <w:t xml:space="preserve"> </w:t>
            </w:r>
          </w:p>
        </w:tc>
      </w:tr>
      <w:tr w:rsidR="00680B3A" w14:paraId="61FD22C7" w14:textId="77777777" w:rsidTr="00646D71">
        <w:trPr>
          <w:cantSplit/>
        </w:trPr>
        <w:tc>
          <w:tcPr>
            <w:tcW w:w="37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A6F5F60" w14:textId="77777777" w:rsidR="00210B90" w:rsidRDefault="00210B90">
            <w:pPr>
              <w:jc w:val="center"/>
            </w:pPr>
            <w:r>
              <w:rPr>
                <w:color w:val="292526"/>
                <w:sz w:val="16"/>
                <w:szCs w:val="16"/>
                <w:shd w:val="solid" w:color="FFFFFF" w:fill="FFFFFF"/>
              </w:rPr>
              <w:t>1</w:t>
            </w:r>
            <w:r w:rsidR="00EC06E2">
              <w:rPr>
                <w:color w:val="292526"/>
                <w:sz w:val="16"/>
                <w:szCs w:val="16"/>
                <w:shd w:val="solid" w:color="FFFFFF" w:fill="FFFFFF"/>
              </w:rPr>
              <w:t>7</w:t>
            </w:r>
          </w:p>
        </w:tc>
        <w:tc>
          <w:tcPr>
            <w:tcW w:w="169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DAAB0BB" w14:textId="77777777" w:rsidR="00680B3A" w:rsidRDefault="00680B3A">
            <w:pPr>
              <w:rPr>
                <w:sz w:val="16"/>
                <w:szCs w:val="16"/>
                <w:shd w:val="solid" w:color="FFFFFF" w:fill="FFFFFF"/>
              </w:rPr>
            </w:pPr>
            <w:r>
              <w:rPr>
                <w:sz w:val="16"/>
                <w:szCs w:val="16"/>
                <w:shd w:val="solid" w:color="FFFFFF" w:fill="FFFFFF"/>
              </w:rPr>
              <w:t>Comunicación con el paciente y el equipo quirúrgico</w:t>
            </w:r>
          </w:p>
          <w:p w14:paraId="684ABB04" w14:textId="77777777" w:rsidR="00210B90" w:rsidRDefault="00210B90"/>
        </w:tc>
        <w:tc>
          <w:tcPr>
            <w:tcW w:w="308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5F5746D" w14:textId="77777777" w:rsidR="00680B3A" w:rsidRPr="00680B3A" w:rsidRDefault="00680B3A" w:rsidP="00680B3A">
            <w:pPr>
              <w:pStyle w:val="HTMLPreformatted"/>
              <w:shd w:val="clear" w:color="auto" w:fill="FFFFFF"/>
              <w:rPr>
                <w:rFonts w:ascii="Times New Roman" w:hAnsi="Times New Roman" w:cs="Times New Roman"/>
                <w:color w:val="212121"/>
                <w:sz w:val="16"/>
                <w:szCs w:val="16"/>
              </w:rPr>
            </w:pPr>
            <w:r w:rsidRPr="00680B3A">
              <w:rPr>
                <w:rFonts w:ascii="Times New Roman" w:hAnsi="Times New Roman" w:cs="Times New Roman"/>
                <w:color w:val="212121"/>
                <w:sz w:val="16"/>
                <w:szCs w:val="16"/>
                <w:lang w:val="es-ES"/>
              </w:rPr>
              <w:t>Inseguro o poco comunicativo con el paciente o el equipo quirúrgico resultando en una mala respuesta a las necesidades quirúrgicas.</w:t>
            </w:r>
          </w:p>
          <w:p w14:paraId="048049A0" w14:textId="77777777" w:rsidR="00680B3A" w:rsidRDefault="00680B3A"/>
        </w:tc>
        <w:tc>
          <w:tcPr>
            <w:tcW w:w="269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895324D" w14:textId="77777777" w:rsidR="00680B3A" w:rsidRDefault="00680B3A">
            <w:pPr>
              <w:rPr>
                <w:sz w:val="16"/>
                <w:szCs w:val="16"/>
                <w:shd w:val="solid" w:color="FFFFFF" w:fill="FFFFFF"/>
              </w:rPr>
            </w:pPr>
            <w:r>
              <w:rPr>
                <w:sz w:val="16"/>
                <w:szCs w:val="16"/>
                <w:shd w:val="solid" w:color="FFFFFF" w:fill="FFFFFF"/>
              </w:rPr>
              <w:t>Comunicación inconsistente con el paciente o el equipo quirúrgico.</w:t>
            </w:r>
          </w:p>
          <w:p w14:paraId="1EB79023" w14:textId="77777777" w:rsidR="00680B3A" w:rsidRDefault="00680B3A">
            <w:pPr>
              <w:rPr>
                <w:sz w:val="16"/>
                <w:szCs w:val="16"/>
                <w:shd w:val="solid" w:color="FFFFFF" w:fill="FFFFFF"/>
              </w:rPr>
            </w:pPr>
          </w:p>
          <w:p w14:paraId="0321523B" w14:textId="77777777" w:rsidR="00210B90" w:rsidRPr="004A2546" w:rsidRDefault="00210B90"/>
        </w:tc>
        <w:tc>
          <w:tcPr>
            <w:tcW w:w="259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05C47CC" w14:textId="77777777" w:rsidR="00680B3A" w:rsidRPr="00680B3A" w:rsidRDefault="00680B3A" w:rsidP="00680B3A">
            <w:pPr>
              <w:pStyle w:val="HTMLPreformatted"/>
              <w:shd w:val="clear" w:color="auto" w:fill="FFFFFF"/>
              <w:rPr>
                <w:rFonts w:ascii="Times New Roman" w:hAnsi="Times New Roman" w:cs="Times New Roman"/>
                <w:color w:val="212121"/>
                <w:sz w:val="16"/>
                <w:szCs w:val="16"/>
              </w:rPr>
            </w:pPr>
            <w:r w:rsidRPr="00680B3A">
              <w:rPr>
                <w:rFonts w:ascii="Times New Roman" w:hAnsi="Times New Roman" w:cs="Times New Roman"/>
                <w:color w:val="212121"/>
                <w:sz w:val="16"/>
                <w:szCs w:val="16"/>
                <w:lang w:val="es-ES"/>
              </w:rPr>
              <w:t>Se comunica con el paciente y el equipo quirúrgico de manera consistente pero no siempre clara o inequívoca.</w:t>
            </w:r>
          </w:p>
          <w:p w14:paraId="5F3B36F3" w14:textId="77777777" w:rsidR="00210B90" w:rsidRPr="004A2546" w:rsidRDefault="00210B90"/>
        </w:tc>
        <w:tc>
          <w:tcPr>
            <w:tcW w:w="340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DB7F0F3" w14:textId="77777777" w:rsidR="00210B90" w:rsidRPr="00680B3A" w:rsidRDefault="00680B3A" w:rsidP="00680B3A">
            <w:pPr>
              <w:pStyle w:val="HTMLPreformatted"/>
              <w:shd w:val="clear" w:color="auto" w:fill="FFFFFF"/>
              <w:rPr>
                <w:rFonts w:ascii="Times New Roman" w:hAnsi="Times New Roman" w:cs="Times New Roman"/>
                <w:color w:val="212121"/>
                <w:sz w:val="16"/>
                <w:szCs w:val="16"/>
              </w:rPr>
            </w:pPr>
            <w:r w:rsidRPr="00680B3A">
              <w:rPr>
                <w:rFonts w:ascii="Times New Roman" w:hAnsi="Times New Roman" w:cs="Times New Roman"/>
                <w:color w:val="212121"/>
                <w:sz w:val="16"/>
                <w:szCs w:val="16"/>
                <w:lang w:val="es-ES"/>
              </w:rPr>
              <w:t>Comunicación clara e inequívoca con el paciente y el personal durante el procedimiento para garantizar un procedimiento coordinado y eficiente</w:t>
            </w:r>
            <w:r w:rsidR="00210B90" w:rsidRPr="00680B3A">
              <w:rPr>
                <w:rFonts w:ascii="Times New Roman" w:hAnsi="Times New Roman" w:cs="Times New Roman"/>
                <w:sz w:val="16"/>
                <w:szCs w:val="16"/>
                <w:shd w:val="solid" w:color="FFFFFF" w:fill="FFFFFF"/>
              </w:rPr>
              <w:t>.</w:t>
            </w:r>
          </w:p>
        </w:tc>
        <w:tc>
          <w:tcPr>
            <w:tcW w:w="114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4A390F7" w14:textId="77777777" w:rsidR="00210B90" w:rsidRDefault="00210B90">
            <w:r>
              <w:rPr>
                <w:sz w:val="16"/>
                <w:szCs w:val="16"/>
                <w:shd w:val="solid" w:color="FFFFFF" w:fill="FFFFFF"/>
              </w:rPr>
              <w:t xml:space="preserve"> </w:t>
            </w:r>
          </w:p>
        </w:tc>
      </w:tr>
    </w:tbl>
    <w:p w14:paraId="472C1E55" w14:textId="77777777" w:rsidR="00210B90" w:rsidRDefault="00210B90">
      <w:r>
        <w:t xml:space="preserve"> </w:t>
      </w:r>
    </w:p>
    <w:p w14:paraId="02948E41" w14:textId="77777777" w:rsidR="00EA5DBB" w:rsidRDefault="00A62EAE">
      <w:r>
        <w:t xml:space="preserve">  </w:t>
      </w:r>
      <w:r w:rsidR="00680B3A">
        <w:t>Comentario</w:t>
      </w:r>
      <w:r w:rsidR="00EA5DBB">
        <w:t>s _____________________________________________________________________________________________________________</w:t>
      </w:r>
    </w:p>
    <w:p w14:paraId="18221242" w14:textId="77777777" w:rsidR="006511ED" w:rsidRDefault="006511ED"/>
    <w:p w14:paraId="6E231BC2" w14:textId="77777777" w:rsidR="006511ED" w:rsidRDefault="006511ED"/>
    <w:p w14:paraId="53ECD1A5" w14:textId="77777777" w:rsidR="006511ED" w:rsidRDefault="006511ED"/>
    <w:p w14:paraId="3F337DA2" w14:textId="77777777" w:rsidR="007B23EB" w:rsidRDefault="007B23EB" w:rsidP="006511ED">
      <w:pPr>
        <w:ind w:firstLine="720"/>
      </w:pPr>
    </w:p>
    <w:p w14:paraId="35678FC3" w14:textId="77777777" w:rsidR="007B23EB" w:rsidRDefault="007B23EB" w:rsidP="006511ED">
      <w:pPr>
        <w:ind w:firstLine="720"/>
      </w:pPr>
    </w:p>
    <w:p w14:paraId="6102F27F" w14:textId="77777777" w:rsidR="007B23EB" w:rsidRDefault="007B23EB" w:rsidP="006511ED">
      <w:pPr>
        <w:ind w:firstLine="720"/>
      </w:pPr>
    </w:p>
    <w:p w14:paraId="491DD6FD" w14:textId="77777777" w:rsidR="007B23EB" w:rsidRDefault="007B23EB" w:rsidP="006511ED">
      <w:pPr>
        <w:ind w:firstLine="720"/>
      </w:pPr>
    </w:p>
    <w:p w14:paraId="18CD947C" w14:textId="77777777" w:rsidR="006511ED" w:rsidRPr="006511ED" w:rsidRDefault="006511ED" w:rsidP="006511ED">
      <w:pPr>
        <w:ind w:firstLine="720"/>
        <w:rPr>
          <w:sz w:val="20"/>
        </w:rPr>
      </w:pPr>
      <w:r w:rsidRPr="006511ED">
        <w:rPr>
          <w:sz w:val="20"/>
        </w:rPr>
        <w:t>Traducido</w:t>
      </w:r>
      <w:r>
        <w:rPr>
          <w:sz w:val="20"/>
        </w:rPr>
        <w:t xml:space="preserve"> al español</w:t>
      </w:r>
      <w:r w:rsidRPr="006511ED">
        <w:rPr>
          <w:sz w:val="20"/>
        </w:rPr>
        <w:t xml:space="preserve"> por: Dra. Moon Young Sin. Sección Oculoplástica, Servicio de Oftalmología del Hospital Italiano de Buenos Aires.</w:t>
      </w:r>
    </w:p>
    <w:sectPr w:rsidR="006511ED" w:rsidRPr="006511ED" w:rsidSect="00975EF5">
      <w:footerReference w:type="default" r:id="rId9"/>
      <w:pgSz w:w="15840" w:h="12240"/>
      <w:pgMar w:top="720" w:right="432" w:bottom="720" w:left="432" w:header="706" w:footer="706"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3436A5D" w14:textId="77777777" w:rsidR="00D657B9" w:rsidRDefault="00D657B9" w:rsidP="00ED064F">
      <w:r>
        <w:separator/>
      </w:r>
    </w:p>
  </w:endnote>
  <w:endnote w:type="continuationSeparator" w:id="0">
    <w:p w14:paraId="3B24F0EF" w14:textId="77777777" w:rsidR="00D657B9" w:rsidRDefault="00D657B9" w:rsidP="00ED06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inherit">
    <w:altName w:val="Times New Roman"/>
    <w:panose1 w:val="00000000000000000000"/>
    <w:charset w:val="00"/>
    <w:family w:val="roman"/>
    <w:notTrueType/>
    <w:pitch w:val="default"/>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665E46" w14:textId="77777777" w:rsidR="00AB4E88" w:rsidRPr="00ED064F" w:rsidRDefault="00AB4E88" w:rsidP="00A62EAE">
    <w:pPr>
      <w:pStyle w:val="Footer"/>
      <w:ind w:left="180"/>
      <w:rPr>
        <w:sz w:val="18"/>
        <w:szCs w:val="18"/>
      </w:rPr>
    </w:pPr>
    <w:r w:rsidRPr="00ED064F">
      <w:rPr>
        <w:sz w:val="18"/>
        <w:szCs w:val="18"/>
      </w:rPr>
      <w:t>Golnik KC, Gauba V, Saleh GM, Collin R, Naik MN, Devoto M, Nerad J. Ophthalmology Surgical Competency Assessment Rubric for Lateral Tarsal Strip Surgery. Ophthalmic Plastic and Reconstructive Surgery. 2012 Sep;28(5):350-354.</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1C61418" w14:textId="77777777" w:rsidR="00D657B9" w:rsidRDefault="00D657B9" w:rsidP="00ED064F">
      <w:r>
        <w:separator/>
      </w:r>
    </w:p>
  </w:footnote>
  <w:footnote w:type="continuationSeparator" w:id="0">
    <w:p w14:paraId="0955170C" w14:textId="77777777" w:rsidR="00D657B9" w:rsidRDefault="00D657B9" w:rsidP="00ED064F">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80DA98F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7B3E"/>
    <w:rsid w:val="0002444C"/>
    <w:rsid w:val="00097D51"/>
    <w:rsid w:val="00132A84"/>
    <w:rsid w:val="0015248A"/>
    <w:rsid w:val="001745E7"/>
    <w:rsid w:val="00192EFE"/>
    <w:rsid w:val="001C3457"/>
    <w:rsid w:val="001D6F6F"/>
    <w:rsid w:val="002021BC"/>
    <w:rsid w:val="002024E4"/>
    <w:rsid w:val="00202C3C"/>
    <w:rsid w:val="00210B90"/>
    <w:rsid w:val="00225AA9"/>
    <w:rsid w:val="00226185"/>
    <w:rsid w:val="0025421D"/>
    <w:rsid w:val="002A5BAA"/>
    <w:rsid w:val="002D6A01"/>
    <w:rsid w:val="003A2C79"/>
    <w:rsid w:val="003A6C4E"/>
    <w:rsid w:val="003F6F45"/>
    <w:rsid w:val="00420792"/>
    <w:rsid w:val="0048778A"/>
    <w:rsid w:val="004A2546"/>
    <w:rsid w:val="005216BB"/>
    <w:rsid w:val="005A34F4"/>
    <w:rsid w:val="00604DE8"/>
    <w:rsid w:val="00646D71"/>
    <w:rsid w:val="006511ED"/>
    <w:rsid w:val="00680B3A"/>
    <w:rsid w:val="00683E20"/>
    <w:rsid w:val="006962BC"/>
    <w:rsid w:val="00696751"/>
    <w:rsid w:val="006B06F4"/>
    <w:rsid w:val="006E08DF"/>
    <w:rsid w:val="00710780"/>
    <w:rsid w:val="0071245F"/>
    <w:rsid w:val="00726D46"/>
    <w:rsid w:val="007B23EB"/>
    <w:rsid w:val="007E1090"/>
    <w:rsid w:val="007E78FD"/>
    <w:rsid w:val="00814B5E"/>
    <w:rsid w:val="008176F7"/>
    <w:rsid w:val="00864F18"/>
    <w:rsid w:val="008E1F80"/>
    <w:rsid w:val="008E4D3F"/>
    <w:rsid w:val="008F21BF"/>
    <w:rsid w:val="00941F7A"/>
    <w:rsid w:val="00946464"/>
    <w:rsid w:val="00974659"/>
    <w:rsid w:val="00975EF5"/>
    <w:rsid w:val="009E3B93"/>
    <w:rsid w:val="00A034A1"/>
    <w:rsid w:val="00A62EAE"/>
    <w:rsid w:val="00A77B3E"/>
    <w:rsid w:val="00A91733"/>
    <w:rsid w:val="00AA65ED"/>
    <w:rsid w:val="00AA7B3F"/>
    <w:rsid w:val="00AB4E88"/>
    <w:rsid w:val="00AC550F"/>
    <w:rsid w:val="00B26C89"/>
    <w:rsid w:val="00B30C7D"/>
    <w:rsid w:val="00B67F1C"/>
    <w:rsid w:val="00B905CC"/>
    <w:rsid w:val="00BA3604"/>
    <w:rsid w:val="00BB2465"/>
    <w:rsid w:val="00C4572B"/>
    <w:rsid w:val="00C948B9"/>
    <w:rsid w:val="00D55FC7"/>
    <w:rsid w:val="00D657B9"/>
    <w:rsid w:val="00D85147"/>
    <w:rsid w:val="00DC0256"/>
    <w:rsid w:val="00DC2B17"/>
    <w:rsid w:val="00E01202"/>
    <w:rsid w:val="00E060BC"/>
    <w:rsid w:val="00E307FA"/>
    <w:rsid w:val="00E46B55"/>
    <w:rsid w:val="00EA5DBB"/>
    <w:rsid w:val="00EC0474"/>
    <w:rsid w:val="00EC06E2"/>
    <w:rsid w:val="00ED064F"/>
    <w:rsid w:val="00EE0F4A"/>
    <w:rsid w:val="00F06FB7"/>
    <w:rsid w:val="00F10963"/>
    <w:rsid w:val="00F12013"/>
    <w:rsid w:val="00F675E1"/>
    <w:rsid w:val="00F7539E"/>
    <w:rsid w:val="00FB2A4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02B6440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uiPriority="99"/>
    <w:lsdException w:name="Note Level 1" w:semiHidden="1" w:uiPriority="99"/>
    <w:lsdException w:name="Note Level 2" w:uiPriority="1" w:qFormat="1"/>
    <w:lsdException w:name="Note Level 3" w:uiPriority="60"/>
    <w:lsdException w:name="Note Level 4" w:uiPriority="61"/>
    <w:lsdException w:name="Note Level 5" w:uiPriority="62"/>
    <w:lsdException w:name="Note Level 6" w:uiPriority="63"/>
    <w:lsdException w:name="Note Level 7" w:uiPriority="64"/>
    <w:lsdException w:name="Note Level 8" w:uiPriority="65"/>
    <w:lsdException w:name="Note Level 9" w:uiPriority="66"/>
    <w:lsdException w:name="Placeholder Text" w:uiPriority="67"/>
    <w:lsdException w:name="No Spacing" w:uiPriority="68" w:qFormat="1"/>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E78FD"/>
    <w:rPr>
      <w:sz w:val="24"/>
      <w:szCs w:val="24"/>
      <w:lang w:val="es-AR" w:eastAsia="es-ES"/>
    </w:rPr>
  </w:style>
  <w:style w:type="paragraph" w:styleId="Heading1">
    <w:name w:val="heading 1"/>
    <w:basedOn w:val="Normal"/>
    <w:next w:val="Normal"/>
    <w:qFormat/>
    <w:rsid w:val="00EF7B96"/>
    <w:pPr>
      <w:spacing w:before="480" w:after="120"/>
      <w:outlineLvl w:val="0"/>
    </w:pPr>
    <w:rPr>
      <w:b/>
      <w:bCs/>
      <w:sz w:val="48"/>
      <w:szCs w:val="48"/>
    </w:rPr>
  </w:style>
  <w:style w:type="paragraph" w:styleId="Heading2">
    <w:name w:val="heading 2"/>
    <w:basedOn w:val="Normal"/>
    <w:next w:val="Normal"/>
    <w:qFormat/>
    <w:rsid w:val="00EF7B96"/>
    <w:pPr>
      <w:spacing w:before="360" w:after="80"/>
      <w:outlineLvl w:val="1"/>
    </w:pPr>
    <w:rPr>
      <w:b/>
      <w:bCs/>
      <w:sz w:val="36"/>
      <w:szCs w:val="36"/>
    </w:rPr>
  </w:style>
  <w:style w:type="paragraph" w:styleId="Heading3">
    <w:name w:val="heading 3"/>
    <w:basedOn w:val="Normal"/>
    <w:next w:val="Normal"/>
    <w:qFormat/>
    <w:rsid w:val="00EF7B96"/>
    <w:pPr>
      <w:spacing w:before="280" w:after="80"/>
      <w:outlineLvl w:val="2"/>
    </w:pPr>
    <w:rPr>
      <w:b/>
      <w:bCs/>
      <w:sz w:val="28"/>
      <w:szCs w:val="28"/>
    </w:rPr>
  </w:style>
  <w:style w:type="paragraph" w:styleId="Heading4">
    <w:name w:val="heading 4"/>
    <w:basedOn w:val="Normal"/>
    <w:next w:val="Normal"/>
    <w:qFormat/>
    <w:rsid w:val="00EF7B96"/>
    <w:pPr>
      <w:spacing w:before="240" w:after="40"/>
      <w:outlineLvl w:val="3"/>
    </w:pPr>
    <w:rPr>
      <w:b/>
      <w:bCs/>
    </w:rPr>
  </w:style>
  <w:style w:type="paragraph" w:styleId="Heading5">
    <w:name w:val="heading 5"/>
    <w:basedOn w:val="Normal"/>
    <w:next w:val="Normal"/>
    <w:qFormat/>
    <w:rsid w:val="00EF7B96"/>
    <w:pPr>
      <w:spacing w:before="220" w:after="40"/>
      <w:outlineLvl w:val="4"/>
    </w:pPr>
    <w:rPr>
      <w:b/>
      <w:bCs/>
    </w:rPr>
  </w:style>
  <w:style w:type="paragraph" w:styleId="Heading6">
    <w:name w:val="heading 6"/>
    <w:basedOn w:val="Normal"/>
    <w:next w:val="Normal"/>
    <w:qFormat/>
    <w:rsid w:val="00EF7B96"/>
    <w:pPr>
      <w:spacing w:before="200" w:after="40"/>
      <w:outlineLvl w:val="5"/>
    </w:pPr>
    <w:rPr>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EC06E2"/>
    <w:rPr>
      <w:rFonts w:ascii="Lucida Grande" w:hAnsi="Lucida Grande" w:cs="Lucida Grande"/>
      <w:sz w:val="18"/>
      <w:szCs w:val="18"/>
    </w:rPr>
  </w:style>
  <w:style w:type="character" w:customStyle="1" w:styleId="BalloonTextChar">
    <w:name w:val="Balloon Text Char"/>
    <w:link w:val="BalloonText"/>
    <w:rsid w:val="00EC06E2"/>
    <w:rPr>
      <w:rFonts w:ascii="Lucida Grande" w:eastAsia="Arial" w:hAnsi="Lucida Grande" w:cs="Lucida Grande"/>
      <w:color w:val="000000"/>
      <w:sz w:val="18"/>
      <w:szCs w:val="18"/>
    </w:rPr>
  </w:style>
  <w:style w:type="paragraph" w:styleId="Header">
    <w:name w:val="header"/>
    <w:basedOn w:val="Normal"/>
    <w:link w:val="HeaderChar"/>
    <w:rsid w:val="00ED064F"/>
    <w:pPr>
      <w:tabs>
        <w:tab w:val="center" w:pos="4320"/>
        <w:tab w:val="right" w:pos="8640"/>
      </w:tabs>
    </w:pPr>
  </w:style>
  <w:style w:type="character" w:customStyle="1" w:styleId="HeaderChar">
    <w:name w:val="Header Char"/>
    <w:link w:val="Header"/>
    <w:rsid w:val="00ED064F"/>
    <w:rPr>
      <w:rFonts w:ascii="Arial" w:eastAsia="Arial" w:hAnsi="Arial" w:cs="Arial"/>
      <w:color w:val="000000"/>
      <w:sz w:val="22"/>
      <w:szCs w:val="22"/>
      <w:lang w:val="en-US"/>
    </w:rPr>
  </w:style>
  <w:style w:type="paragraph" w:styleId="Footer">
    <w:name w:val="footer"/>
    <w:basedOn w:val="Normal"/>
    <w:link w:val="FooterChar"/>
    <w:rsid w:val="00ED064F"/>
    <w:pPr>
      <w:tabs>
        <w:tab w:val="center" w:pos="4320"/>
        <w:tab w:val="right" w:pos="8640"/>
      </w:tabs>
    </w:pPr>
  </w:style>
  <w:style w:type="character" w:customStyle="1" w:styleId="FooterChar">
    <w:name w:val="Footer Char"/>
    <w:link w:val="Footer"/>
    <w:rsid w:val="00ED064F"/>
    <w:rPr>
      <w:rFonts w:ascii="Arial" w:eastAsia="Arial" w:hAnsi="Arial" w:cs="Arial"/>
      <w:color w:val="000000"/>
      <w:sz w:val="22"/>
      <w:szCs w:val="22"/>
      <w:lang w:val="en-US"/>
    </w:rPr>
  </w:style>
  <w:style w:type="paragraph" w:styleId="HTMLPreformatted">
    <w:name w:val="HTML Preformatted"/>
    <w:basedOn w:val="Normal"/>
    <w:link w:val="HTMLPreformattedChar"/>
    <w:uiPriority w:val="99"/>
    <w:unhideWhenUsed/>
    <w:rsid w:val="00F06F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link w:val="HTMLPreformatted"/>
    <w:uiPriority w:val="99"/>
    <w:rsid w:val="00F06FB7"/>
    <w:rPr>
      <w:rFonts w:ascii="Courier New" w:hAnsi="Courier New" w:cs="Courier New"/>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uiPriority="99"/>
    <w:lsdException w:name="Note Level 1" w:semiHidden="1" w:uiPriority="99"/>
    <w:lsdException w:name="Note Level 2" w:uiPriority="1" w:qFormat="1"/>
    <w:lsdException w:name="Note Level 3" w:uiPriority="60"/>
    <w:lsdException w:name="Note Level 4" w:uiPriority="61"/>
    <w:lsdException w:name="Note Level 5" w:uiPriority="62"/>
    <w:lsdException w:name="Note Level 6" w:uiPriority="63"/>
    <w:lsdException w:name="Note Level 7" w:uiPriority="64"/>
    <w:lsdException w:name="Note Level 8" w:uiPriority="65"/>
    <w:lsdException w:name="Note Level 9" w:uiPriority="66"/>
    <w:lsdException w:name="Placeholder Text" w:uiPriority="67"/>
    <w:lsdException w:name="No Spacing" w:uiPriority="68" w:qFormat="1"/>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E78FD"/>
    <w:rPr>
      <w:sz w:val="24"/>
      <w:szCs w:val="24"/>
      <w:lang w:val="es-AR" w:eastAsia="es-ES"/>
    </w:rPr>
  </w:style>
  <w:style w:type="paragraph" w:styleId="Heading1">
    <w:name w:val="heading 1"/>
    <w:basedOn w:val="Normal"/>
    <w:next w:val="Normal"/>
    <w:qFormat/>
    <w:rsid w:val="00EF7B96"/>
    <w:pPr>
      <w:spacing w:before="480" w:after="120"/>
      <w:outlineLvl w:val="0"/>
    </w:pPr>
    <w:rPr>
      <w:b/>
      <w:bCs/>
      <w:sz w:val="48"/>
      <w:szCs w:val="48"/>
    </w:rPr>
  </w:style>
  <w:style w:type="paragraph" w:styleId="Heading2">
    <w:name w:val="heading 2"/>
    <w:basedOn w:val="Normal"/>
    <w:next w:val="Normal"/>
    <w:qFormat/>
    <w:rsid w:val="00EF7B96"/>
    <w:pPr>
      <w:spacing w:before="360" w:after="80"/>
      <w:outlineLvl w:val="1"/>
    </w:pPr>
    <w:rPr>
      <w:b/>
      <w:bCs/>
      <w:sz w:val="36"/>
      <w:szCs w:val="36"/>
    </w:rPr>
  </w:style>
  <w:style w:type="paragraph" w:styleId="Heading3">
    <w:name w:val="heading 3"/>
    <w:basedOn w:val="Normal"/>
    <w:next w:val="Normal"/>
    <w:qFormat/>
    <w:rsid w:val="00EF7B96"/>
    <w:pPr>
      <w:spacing w:before="280" w:after="80"/>
      <w:outlineLvl w:val="2"/>
    </w:pPr>
    <w:rPr>
      <w:b/>
      <w:bCs/>
      <w:sz w:val="28"/>
      <w:szCs w:val="28"/>
    </w:rPr>
  </w:style>
  <w:style w:type="paragraph" w:styleId="Heading4">
    <w:name w:val="heading 4"/>
    <w:basedOn w:val="Normal"/>
    <w:next w:val="Normal"/>
    <w:qFormat/>
    <w:rsid w:val="00EF7B96"/>
    <w:pPr>
      <w:spacing w:before="240" w:after="40"/>
      <w:outlineLvl w:val="3"/>
    </w:pPr>
    <w:rPr>
      <w:b/>
      <w:bCs/>
    </w:rPr>
  </w:style>
  <w:style w:type="paragraph" w:styleId="Heading5">
    <w:name w:val="heading 5"/>
    <w:basedOn w:val="Normal"/>
    <w:next w:val="Normal"/>
    <w:qFormat/>
    <w:rsid w:val="00EF7B96"/>
    <w:pPr>
      <w:spacing w:before="220" w:after="40"/>
      <w:outlineLvl w:val="4"/>
    </w:pPr>
    <w:rPr>
      <w:b/>
      <w:bCs/>
    </w:rPr>
  </w:style>
  <w:style w:type="paragraph" w:styleId="Heading6">
    <w:name w:val="heading 6"/>
    <w:basedOn w:val="Normal"/>
    <w:next w:val="Normal"/>
    <w:qFormat/>
    <w:rsid w:val="00EF7B96"/>
    <w:pPr>
      <w:spacing w:before="200" w:after="40"/>
      <w:outlineLvl w:val="5"/>
    </w:pPr>
    <w:rPr>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EC06E2"/>
    <w:rPr>
      <w:rFonts w:ascii="Lucida Grande" w:hAnsi="Lucida Grande" w:cs="Lucida Grande"/>
      <w:sz w:val="18"/>
      <w:szCs w:val="18"/>
    </w:rPr>
  </w:style>
  <w:style w:type="character" w:customStyle="1" w:styleId="BalloonTextChar">
    <w:name w:val="Balloon Text Char"/>
    <w:link w:val="BalloonText"/>
    <w:rsid w:val="00EC06E2"/>
    <w:rPr>
      <w:rFonts w:ascii="Lucida Grande" w:eastAsia="Arial" w:hAnsi="Lucida Grande" w:cs="Lucida Grande"/>
      <w:color w:val="000000"/>
      <w:sz w:val="18"/>
      <w:szCs w:val="18"/>
    </w:rPr>
  </w:style>
  <w:style w:type="paragraph" w:styleId="Header">
    <w:name w:val="header"/>
    <w:basedOn w:val="Normal"/>
    <w:link w:val="HeaderChar"/>
    <w:rsid w:val="00ED064F"/>
    <w:pPr>
      <w:tabs>
        <w:tab w:val="center" w:pos="4320"/>
        <w:tab w:val="right" w:pos="8640"/>
      </w:tabs>
    </w:pPr>
  </w:style>
  <w:style w:type="character" w:customStyle="1" w:styleId="HeaderChar">
    <w:name w:val="Header Char"/>
    <w:link w:val="Header"/>
    <w:rsid w:val="00ED064F"/>
    <w:rPr>
      <w:rFonts w:ascii="Arial" w:eastAsia="Arial" w:hAnsi="Arial" w:cs="Arial"/>
      <w:color w:val="000000"/>
      <w:sz w:val="22"/>
      <w:szCs w:val="22"/>
      <w:lang w:val="en-US"/>
    </w:rPr>
  </w:style>
  <w:style w:type="paragraph" w:styleId="Footer">
    <w:name w:val="footer"/>
    <w:basedOn w:val="Normal"/>
    <w:link w:val="FooterChar"/>
    <w:rsid w:val="00ED064F"/>
    <w:pPr>
      <w:tabs>
        <w:tab w:val="center" w:pos="4320"/>
        <w:tab w:val="right" w:pos="8640"/>
      </w:tabs>
    </w:pPr>
  </w:style>
  <w:style w:type="character" w:customStyle="1" w:styleId="FooterChar">
    <w:name w:val="Footer Char"/>
    <w:link w:val="Footer"/>
    <w:rsid w:val="00ED064F"/>
    <w:rPr>
      <w:rFonts w:ascii="Arial" w:eastAsia="Arial" w:hAnsi="Arial" w:cs="Arial"/>
      <w:color w:val="000000"/>
      <w:sz w:val="22"/>
      <w:szCs w:val="22"/>
      <w:lang w:val="en-US"/>
    </w:rPr>
  </w:style>
  <w:style w:type="paragraph" w:styleId="HTMLPreformatted">
    <w:name w:val="HTML Preformatted"/>
    <w:basedOn w:val="Normal"/>
    <w:link w:val="HTMLPreformattedChar"/>
    <w:uiPriority w:val="99"/>
    <w:unhideWhenUsed/>
    <w:rsid w:val="00F06F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link w:val="HTMLPreformatted"/>
    <w:uiPriority w:val="99"/>
    <w:rsid w:val="00F06FB7"/>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236085">
      <w:bodyDiv w:val="1"/>
      <w:marLeft w:val="0"/>
      <w:marRight w:val="0"/>
      <w:marTop w:val="0"/>
      <w:marBottom w:val="0"/>
      <w:divBdr>
        <w:top w:val="none" w:sz="0" w:space="0" w:color="auto"/>
        <w:left w:val="none" w:sz="0" w:space="0" w:color="auto"/>
        <w:bottom w:val="none" w:sz="0" w:space="0" w:color="auto"/>
        <w:right w:val="none" w:sz="0" w:space="0" w:color="auto"/>
      </w:divBdr>
    </w:div>
    <w:div w:id="72363570">
      <w:bodyDiv w:val="1"/>
      <w:marLeft w:val="0"/>
      <w:marRight w:val="0"/>
      <w:marTop w:val="0"/>
      <w:marBottom w:val="0"/>
      <w:divBdr>
        <w:top w:val="none" w:sz="0" w:space="0" w:color="auto"/>
        <w:left w:val="none" w:sz="0" w:space="0" w:color="auto"/>
        <w:bottom w:val="none" w:sz="0" w:space="0" w:color="auto"/>
        <w:right w:val="none" w:sz="0" w:space="0" w:color="auto"/>
      </w:divBdr>
    </w:div>
    <w:div w:id="113057270">
      <w:bodyDiv w:val="1"/>
      <w:marLeft w:val="0"/>
      <w:marRight w:val="0"/>
      <w:marTop w:val="0"/>
      <w:marBottom w:val="0"/>
      <w:divBdr>
        <w:top w:val="none" w:sz="0" w:space="0" w:color="auto"/>
        <w:left w:val="none" w:sz="0" w:space="0" w:color="auto"/>
        <w:bottom w:val="none" w:sz="0" w:space="0" w:color="auto"/>
        <w:right w:val="none" w:sz="0" w:space="0" w:color="auto"/>
      </w:divBdr>
    </w:div>
    <w:div w:id="154079406">
      <w:bodyDiv w:val="1"/>
      <w:marLeft w:val="0"/>
      <w:marRight w:val="0"/>
      <w:marTop w:val="0"/>
      <w:marBottom w:val="0"/>
      <w:divBdr>
        <w:top w:val="none" w:sz="0" w:space="0" w:color="auto"/>
        <w:left w:val="none" w:sz="0" w:space="0" w:color="auto"/>
        <w:bottom w:val="none" w:sz="0" w:space="0" w:color="auto"/>
        <w:right w:val="none" w:sz="0" w:space="0" w:color="auto"/>
      </w:divBdr>
    </w:div>
    <w:div w:id="257837928">
      <w:bodyDiv w:val="1"/>
      <w:marLeft w:val="0"/>
      <w:marRight w:val="0"/>
      <w:marTop w:val="0"/>
      <w:marBottom w:val="0"/>
      <w:divBdr>
        <w:top w:val="none" w:sz="0" w:space="0" w:color="auto"/>
        <w:left w:val="none" w:sz="0" w:space="0" w:color="auto"/>
        <w:bottom w:val="none" w:sz="0" w:space="0" w:color="auto"/>
        <w:right w:val="none" w:sz="0" w:space="0" w:color="auto"/>
      </w:divBdr>
    </w:div>
    <w:div w:id="308441883">
      <w:bodyDiv w:val="1"/>
      <w:marLeft w:val="0"/>
      <w:marRight w:val="0"/>
      <w:marTop w:val="0"/>
      <w:marBottom w:val="0"/>
      <w:divBdr>
        <w:top w:val="none" w:sz="0" w:space="0" w:color="auto"/>
        <w:left w:val="none" w:sz="0" w:space="0" w:color="auto"/>
        <w:bottom w:val="none" w:sz="0" w:space="0" w:color="auto"/>
        <w:right w:val="none" w:sz="0" w:space="0" w:color="auto"/>
      </w:divBdr>
    </w:div>
    <w:div w:id="352532845">
      <w:bodyDiv w:val="1"/>
      <w:marLeft w:val="0"/>
      <w:marRight w:val="0"/>
      <w:marTop w:val="0"/>
      <w:marBottom w:val="0"/>
      <w:divBdr>
        <w:top w:val="none" w:sz="0" w:space="0" w:color="auto"/>
        <w:left w:val="none" w:sz="0" w:space="0" w:color="auto"/>
        <w:bottom w:val="none" w:sz="0" w:space="0" w:color="auto"/>
        <w:right w:val="none" w:sz="0" w:space="0" w:color="auto"/>
      </w:divBdr>
    </w:div>
    <w:div w:id="355544913">
      <w:bodyDiv w:val="1"/>
      <w:marLeft w:val="0"/>
      <w:marRight w:val="0"/>
      <w:marTop w:val="0"/>
      <w:marBottom w:val="0"/>
      <w:divBdr>
        <w:top w:val="none" w:sz="0" w:space="0" w:color="auto"/>
        <w:left w:val="none" w:sz="0" w:space="0" w:color="auto"/>
        <w:bottom w:val="none" w:sz="0" w:space="0" w:color="auto"/>
        <w:right w:val="none" w:sz="0" w:space="0" w:color="auto"/>
      </w:divBdr>
    </w:div>
    <w:div w:id="397947142">
      <w:bodyDiv w:val="1"/>
      <w:marLeft w:val="0"/>
      <w:marRight w:val="0"/>
      <w:marTop w:val="0"/>
      <w:marBottom w:val="0"/>
      <w:divBdr>
        <w:top w:val="none" w:sz="0" w:space="0" w:color="auto"/>
        <w:left w:val="none" w:sz="0" w:space="0" w:color="auto"/>
        <w:bottom w:val="none" w:sz="0" w:space="0" w:color="auto"/>
        <w:right w:val="none" w:sz="0" w:space="0" w:color="auto"/>
      </w:divBdr>
    </w:div>
    <w:div w:id="430711799">
      <w:bodyDiv w:val="1"/>
      <w:marLeft w:val="0"/>
      <w:marRight w:val="0"/>
      <w:marTop w:val="0"/>
      <w:marBottom w:val="0"/>
      <w:divBdr>
        <w:top w:val="none" w:sz="0" w:space="0" w:color="auto"/>
        <w:left w:val="none" w:sz="0" w:space="0" w:color="auto"/>
        <w:bottom w:val="none" w:sz="0" w:space="0" w:color="auto"/>
        <w:right w:val="none" w:sz="0" w:space="0" w:color="auto"/>
      </w:divBdr>
    </w:div>
    <w:div w:id="432675895">
      <w:bodyDiv w:val="1"/>
      <w:marLeft w:val="0"/>
      <w:marRight w:val="0"/>
      <w:marTop w:val="0"/>
      <w:marBottom w:val="0"/>
      <w:divBdr>
        <w:top w:val="none" w:sz="0" w:space="0" w:color="auto"/>
        <w:left w:val="none" w:sz="0" w:space="0" w:color="auto"/>
        <w:bottom w:val="none" w:sz="0" w:space="0" w:color="auto"/>
        <w:right w:val="none" w:sz="0" w:space="0" w:color="auto"/>
      </w:divBdr>
    </w:div>
    <w:div w:id="453135435">
      <w:bodyDiv w:val="1"/>
      <w:marLeft w:val="0"/>
      <w:marRight w:val="0"/>
      <w:marTop w:val="0"/>
      <w:marBottom w:val="0"/>
      <w:divBdr>
        <w:top w:val="none" w:sz="0" w:space="0" w:color="auto"/>
        <w:left w:val="none" w:sz="0" w:space="0" w:color="auto"/>
        <w:bottom w:val="none" w:sz="0" w:space="0" w:color="auto"/>
        <w:right w:val="none" w:sz="0" w:space="0" w:color="auto"/>
      </w:divBdr>
    </w:div>
    <w:div w:id="456991453">
      <w:bodyDiv w:val="1"/>
      <w:marLeft w:val="0"/>
      <w:marRight w:val="0"/>
      <w:marTop w:val="0"/>
      <w:marBottom w:val="0"/>
      <w:divBdr>
        <w:top w:val="none" w:sz="0" w:space="0" w:color="auto"/>
        <w:left w:val="none" w:sz="0" w:space="0" w:color="auto"/>
        <w:bottom w:val="none" w:sz="0" w:space="0" w:color="auto"/>
        <w:right w:val="none" w:sz="0" w:space="0" w:color="auto"/>
      </w:divBdr>
    </w:div>
    <w:div w:id="487093733">
      <w:bodyDiv w:val="1"/>
      <w:marLeft w:val="0"/>
      <w:marRight w:val="0"/>
      <w:marTop w:val="0"/>
      <w:marBottom w:val="0"/>
      <w:divBdr>
        <w:top w:val="none" w:sz="0" w:space="0" w:color="auto"/>
        <w:left w:val="none" w:sz="0" w:space="0" w:color="auto"/>
        <w:bottom w:val="none" w:sz="0" w:space="0" w:color="auto"/>
        <w:right w:val="none" w:sz="0" w:space="0" w:color="auto"/>
      </w:divBdr>
    </w:div>
    <w:div w:id="497500410">
      <w:bodyDiv w:val="1"/>
      <w:marLeft w:val="0"/>
      <w:marRight w:val="0"/>
      <w:marTop w:val="0"/>
      <w:marBottom w:val="0"/>
      <w:divBdr>
        <w:top w:val="none" w:sz="0" w:space="0" w:color="auto"/>
        <w:left w:val="none" w:sz="0" w:space="0" w:color="auto"/>
        <w:bottom w:val="none" w:sz="0" w:space="0" w:color="auto"/>
        <w:right w:val="none" w:sz="0" w:space="0" w:color="auto"/>
      </w:divBdr>
    </w:div>
    <w:div w:id="607087182">
      <w:bodyDiv w:val="1"/>
      <w:marLeft w:val="0"/>
      <w:marRight w:val="0"/>
      <w:marTop w:val="0"/>
      <w:marBottom w:val="0"/>
      <w:divBdr>
        <w:top w:val="none" w:sz="0" w:space="0" w:color="auto"/>
        <w:left w:val="none" w:sz="0" w:space="0" w:color="auto"/>
        <w:bottom w:val="none" w:sz="0" w:space="0" w:color="auto"/>
        <w:right w:val="none" w:sz="0" w:space="0" w:color="auto"/>
      </w:divBdr>
    </w:div>
    <w:div w:id="660081882">
      <w:bodyDiv w:val="1"/>
      <w:marLeft w:val="0"/>
      <w:marRight w:val="0"/>
      <w:marTop w:val="0"/>
      <w:marBottom w:val="0"/>
      <w:divBdr>
        <w:top w:val="none" w:sz="0" w:space="0" w:color="auto"/>
        <w:left w:val="none" w:sz="0" w:space="0" w:color="auto"/>
        <w:bottom w:val="none" w:sz="0" w:space="0" w:color="auto"/>
        <w:right w:val="none" w:sz="0" w:space="0" w:color="auto"/>
      </w:divBdr>
    </w:div>
    <w:div w:id="676883977">
      <w:bodyDiv w:val="1"/>
      <w:marLeft w:val="0"/>
      <w:marRight w:val="0"/>
      <w:marTop w:val="0"/>
      <w:marBottom w:val="0"/>
      <w:divBdr>
        <w:top w:val="none" w:sz="0" w:space="0" w:color="auto"/>
        <w:left w:val="none" w:sz="0" w:space="0" w:color="auto"/>
        <w:bottom w:val="none" w:sz="0" w:space="0" w:color="auto"/>
        <w:right w:val="none" w:sz="0" w:space="0" w:color="auto"/>
      </w:divBdr>
    </w:div>
    <w:div w:id="756291903">
      <w:bodyDiv w:val="1"/>
      <w:marLeft w:val="0"/>
      <w:marRight w:val="0"/>
      <w:marTop w:val="0"/>
      <w:marBottom w:val="0"/>
      <w:divBdr>
        <w:top w:val="none" w:sz="0" w:space="0" w:color="auto"/>
        <w:left w:val="none" w:sz="0" w:space="0" w:color="auto"/>
        <w:bottom w:val="none" w:sz="0" w:space="0" w:color="auto"/>
        <w:right w:val="none" w:sz="0" w:space="0" w:color="auto"/>
      </w:divBdr>
    </w:div>
    <w:div w:id="762728897">
      <w:bodyDiv w:val="1"/>
      <w:marLeft w:val="0"/>
      <w:marRight w:val="0"/>
      <w:marTop w:val="0"/>
      <w:marBottom w:val="0"/>
      <w:divBdr>
        <w:top w:val="none" w:sz="0" w:space="0" w:color="auto"/>
        <w:left w:val="none" w:sz="0" w:space="0" w:color="auto"/>
        <w:bottom w:val="none" w:sz="0" w:space="0" w:color="auto"/>
        <w:right w:val="none" w:sz="0" w:space="0" w:color="auto"/>
      </w:divBdr>
    </w:div>
    <w:div w:id="815805734">
      <w:bodyDiv w:val="1"/>
      <w:marLeft w:val="0"/>
      <w:marRight w:val="0"/>
      <w:marTop w:val="0"/>
      <w:marBottom w:val="0"/>
      <w:divBdr>
        <w:top w:val="none" w:sz="0" w:space="0" w:color="auto"/>
        <w:left w:val="none" w:sz="0" w:space="0" w:color="auto"/>
        <w:bottom w:val="none" w:sz="0" w:space="0" w:color="auto"/>
        <w:right w:val="none" w:sz="0" w:space="0" w:color="auto"/>
      </w:divBdr>
    </w:div>
    <w:div w:id="834152489">
      <w:bodyDiv w:val="1"/>
      <w:marLeft w:val="0"/>
      <w:marRight w:val="0"/>
      <w:marTop w:val="0"/>
      <w:marBottom w:val="0"/>
      <w:divBdr>
        <w:top w:val="none" w:sz="0" w:space="0" w:color="auto"/>
        <w:left w:val="none" w:sz="0" w:space="0" w:color="auto"/>
        <w:bottom w:val="none" w:sz="0" w:space="0" w:color="auto"/>
        <w:right w:val="none" w:sz="0" w:space="0" w:color="auto"/>
      </w:divBdr>
    </w:div>
    <w:div w:id="877352148">
      <w:bodyDiv w:val="1"/>
      <w:marLeft w:val="0"/>
      <w:marRight w:val="0"/>
      <w:marTop w:val="0"/>
      <w:marBottom w:val="0"/>
      <w:divBdr>
        <w:top w:val="none" w:sz="0" w:space="0" w:color="auto"/>
        <w:left w:val="none" w:sz="0" w:space="0" w:color="auto"/>
        <w:bottom w:val="none" w:sz="0" w:space="0" w:color="auto"/>
        <w:right w:val="none" w:sz="0" w:space="0" w:color="auto"/>
      </w:divBdr>
    </w:div>
    <w:div w:id="880168179">
      <w:bodyDiv w:val="1"/>
      <w:marLeft w:val="0"/>
      <w:marRight w:val="0"/>
      <w:marTop w:val="0"/>
      <w:marBottom w:val="0"/>
      <w:divBdr>
        <w:top w:val="none" w:sz="0" w:space="0" w:color="auto"/>
        <w:left w:val="none" w:sz="0" w:space="0" w:color="auto"/>
        <w:bottom w:val="none" w:sz="0" w:space="0" w:color="auto"/>
        <w:right w:val="none" w:sz="0" w:space="0" w:color="auto"/>
      </w:divBdr>
    </w:div>
    <w:div w:id="885722377">
      <w:bodyDiv w:val="1"/>
      <w:marLeft w:val="0"/>
      <w:marRight w:val="0"/>
      <w:marTop w:val="0"/>
      <w:marBottom w:val="0"/>
      <w:divBdr>
        <w:top w:val="none" w:sz="0" w:space="0" w:color="auto"/>
        <w:left w:val="none" w:sz="0" w:space="0" w:color="auto"/>
        <w:bottom w:val="none" w:sz="0" w:space="0" w:color="auto"/>
        <w:right w:val="none" w:sz="0" w:space="0" w:color="auto"/>
      </w:divBdr>
    </w:div>
    <w:div w:id="889848739">
      <w:bodyDiv w:val="1"/>
      <w:marLeft w:val="0"/>
      <w:marRight w:val="0"/>
      <w:marTop w:val="0"/>
      <w:marBottom w:val="0"/>
      <w:divBdr>
        <w:top w:val="none" w:sz="0" w:space="0" w:color="auto"/>
        <w:left w:val="none" w:sz="0" w:space="0" w:color="auto"/>
        <w:bottom w:val="none" w:sz="0" w:space="0" w:color="auto"/>
        <w:right w:val="none" w:sz="0" w:space="0" w:color="auto"/>
      </w:divBdr>
    </w:div>
    <w:div w:id="1111241232">
      <w:bodyDiv w:val="1"/>
      <w:marLeft w:val="0"/>
      <w:marRight w:val="0"/>
      <w:marTop w:val="0"/>
      <w:marBottom w:val="0"/>
      <w:divBdr>
        <w:top w:val="none" w:sz="0" w:space="0" w:color="auto"/>
        <w:left w:val="none" w:sz="0" w:space="0" w:color="auto"/>
        <w:bottom w:val="none" w:sz="0" w:space="0" w:color="auto"/>
        <w:right w:val="none" w:sz="0" w:space="0" w:color="auto"/>
      </w:divBdr>
    </w:div>
    <w:div w:id="1131560889">
      <w:bodyDiv w:val="1"/>
      <w:marLeft w:val="0"/>
      <w:marRight w:val="0"/>
      <w:marTop w:val="0"/>
      <w:marBottom w:val="0"/>
      <w:divBdr>
        <w:top w:val="none" w:sz="0" w:space="0" w:color="auto"/>
        <w:left w:val="none" w:sz="0" w:space="0" w:color="auto"/>
        <w:bottom w:val="none" w:sz="0" w:space="0" w:color="auto"/>
        <w:right w:val="none" w:sz="0" w:space="0" w:color="auto"/>
      </w:divBdr>
    </w:div>
    <w:div w:id="1275938398">
      <w:bodyDiv w:val="1"/>
      <w:marLeft w:val="0"/>
      <w:marRight w:val="0"/>
      <w:marTop w:val="0"/>
      <w:marBottom w:val="0"/>
      <w:divBdr>
        <w:top w:val="none" w:sz="0" w:space="0" w:color="auto"/>
        <w:left w:val="none" w:sz="0" w:space="0" w:color="auto"/>
        <w:bottom w:val="none" w:sz="0" w:space="0" w:color="auto"/>
        <w:right w:val="none" w:sz="0" w:space="0" w:color="auto"/>
      </w:divBdr>
    </w:div>
    <w:div w:id="1318652412">
      <w:bodyDiv w:val="1"/>
      <w:marLeft w:val="0"/>
      <w:marRight w:val="0"/>
      <w:marTop w:val="0"/>
      <w:marBottom w:val="0"/>
      <w:divBdr>
        <w:top w:val="none" w:sz="0" w:space="0" w:color="auto"/>
        <w:left w:val="none" w:sz="0" w:space="0" w:color="auto"/>
        <w:bottom w:val="none" w:sz="0" w:space="0" w:color="auto"/>
        <w:right w:val="none" w:sz="0" w:space="0" w:color="auto"/>
      </w:divBdr>
    </w:div>
    <w:div w:id="1373994789">
      <w:bodyDiv w:val="1"/>
      <w:marLeft w:val="0"/>
      <w:marRight w:val="0"/>
      <w:marTop w:val="0"/>
      <w:marBottom w:val="0"/>
      <w:divBdr>
        <w:top w:val="none" w:sz="0" w:space="0" w:color="auto"/>
        <w:left w:val="none" w:sz="0" w:space="0" w:color="auto"/>
        <w:bottom w:val="none" w:sz="0" w:space="0" w:color="auto"/>
        <w:right w:val="none" w:sz="0" w:space="0" w:color="auto"/>
      </w:divBdr>
    </w:div>
    <w:div w:id="1395275404">
      <w:bodyDiv w:val="1"/>
      <w:marLeft w:val="0"/>
      <w:marRight w:val="0"/>
      <w:marTop w:val="0"/>
      <w:marBottom w:val="0"/>
      <w:divBdr>
        <w:top w:val="none" w:sz="0" w:space="0" w:color="auto"/>
        <w:left w:val="none" w:sz="0" w:space="0" w:color="auto"/>
        <w:bottom w:val="none" w:sz="0" w:space="0" w:color="auto"/>
        <w:right w:val="none" w:sz="0" w:space="0" w:color="auto"/>
      </w:divBdr>
    </w:div>
    <w:div w:id="1503160296">
      <w:bodyDiv w:val="1"/>
      <w:marLeft w:val="0"/>
      <w:marRight w:val="0"/>
      <w:marTop w:val="0"/>
      <w:marBottom w:val="0"/>
      <w:divBdr>
        <w:top w:val="none" w:sz="0" w:space="0" w:color="auto"/>
        <w:left w:val="none" w:sz="0" w:space="0" w:color="auto"/>
        <w:bottom w:val="none" w:sz="0" w:space="0" w:color="auto"/>
        <w:right w:val="none" w:sz="0" w:space="0" w:color="auto"/>
      </w:divBdr>
    </w:div>
    <w:div w:id="1539775102">
      <w:bodyDiv w:val="1"/>
      <w:marLeft w:val="0"/>
      <w:marRight w:val="0"/>
      <w:marTop w:val="0"/>
      <w:marBottom w:val="0"/>
      <w:divBdr>
        <w:top w:val="none" w:sz="0" w:space="0" w:color="auto"/>
        <w:left w:val="none" w:sz="0" w:space="0" w:color="auto"/>
        <w:bottom w:val="none" w:sz="0" w:space="0" w:color="auto"/>
        <w:right w:val="none" w:sz="0" w:space="0" w:color="auto"/>
      </w:divBdr>
    </w:div>
    <w:div w:id="1615165404">
      <w:bodyDiv w:val="1"/>
      <w:marLeft w:val="0"/>
      <w:marRight w:val="0"/>
      <w:marTop w:val="0"/>
      <w:marBottom w:val="0"/>
      <w:divBdr>
        <w:top w:val="none" w:sz="0" w:space="0" w:color="auto"/>
        <w:left w:val="none" w:sz="0" w:space="0" w:color="auto"/>
        <w:bottom w:val="none" w:sz="0" w:space="0" w:color="auto"/>
        <w:right w:val="none" w:sz="0" w:space="0" w:color="auto"/>
      </w:divBdr>
    </w:div>
    <w:div w:id="1628126392">
      <w:bodyDiv w:val="1"/>
      <w:marLeft w:val="0"/>
      <w:marRight w:val="0"/>
      <w:marTop w:val="0"/>
      <w:marBottom w:val="0"/>
      <w:divBdr>
        <w:top w:val="none" w:sz="0" w:space="0" w:color="auto"/>
        <w:left w:val="none" w:sz="0" w:space="0" w:color="auto"/>
        <w:bottom w:val="none" w:sz="0" w:space="0" w:color="auto"/>
        <w:right w:val="none" w:sz="0" w:space="0" w:color="auto"/>
      </w:divBdr>
    </w:div>
    <w:div w:id="1665428320">
      <w:bodyDiv w:val="1"/>
      <w:marLeft w:val="0"/>
      <w:marRight w:val="0"/>
      <w:marTop w:val="0"/>
      <w:marBottom w:val="0"/>
      <w:divBdr>
        <w:top w:val="none" w:sz="0" w:space="0" w:color="auto"/>
        <w:left w:val="none" w:sz="0" w:space="0" w:color="auto"/>
        <w:bottom w:val="none" w:sz="0" w:space="0" w:color="auto"/>
        <w:right w:val="none" w:sz="0" w:space="0" w:color="auto"/>
      </w:divBdr>
    </w:div>
    <w:div w:id="1731149143">
      <w:bodyDiv w:val="1"/>
      <w:marLeft w:val="0"/>
      <w:marRight w:val="0"/>
      <w:marTop w:val="0"/>
      <w:marBottom w:val="0"/>
      <w:divBdr>
        <w:top w:val="none" w:sz="0" w:space="0" w:color="auto"/>
        <w:left w:val="none" w:sz="0" w:space="0" w:color="auto"/>
        <w:bottom w:val="none" w:sz="0" w:space="0" w:color="auto"/>
        <w:right w:val="none" w:sz="0" w:space="0" w:color="auto"/>
      </w:divBdr>
    </w:div>
    <w:div w:id="1752503421">
      <w:bodyDiv w:val="1"/>
      <w:marLeft w:val="0"/>
      <w:marRight w:val="0"/>
      <w:marTop w:val="0"/>
      <w:marBottom w:val="0"/>
      <w:divBdr>
        <w:top w:val="none" w:sz="0" w:space="0" w:color="auto"/>
        <w:left w:val="none" w:sz="0" w:space="0" w:color="auto"/>
        <w:bottom w:val="none" w:sz="0" w:space="0" w:color="auto"/>
        <w:right w:val="none" w:sz="0" w:space="0" w:color="auto"/>
      </w:divBdr>
    </w:div>
    <w:div w:id="1803114656">
      <w:bodyDiv w:val="1"/>
      <w:marLeft w:val="0"/>
      <w:marRight w:val="0"/>
      <w:marTop w:val="0"/>
      <w:marBottom w:val="0"/>
      <w:divBdr>
        <w:top w:val="none" w:sz="0" w:space="0" w:color="auto"/>
        <w:left w:val="none" w:sz="0" w:space="0" w:color="auto"/>
        <w:bottom w:val="none" w:sz="0" w:space="0" w:color="auto"/>
        <w:right w:val="none" w:sz="0" w:space="0" w:color="auto"/>
      </w:divBdr>
    </w:div>
    <w:div w:id="1809662490">
      <w:bodyDiv w:val="1"/>
      <w:marLeft w:val="0"/>
      <w:marRight w:val="0"/>
      <w:marTop w:val="0"/>
      <w:marBottom w:val="0"/>
      <w:divBdr>
        <w:top w:val="none" w:sz="0" w:space="0" w:color="auto"/>
        <w:left w:val="none" w:sz="0" w:space="0" w:color="auto"/>
        <w:bottom w:val="none" w:sz="0" w:space="0" w:color="auto"/>
        <w:right w:val="none" w:sz="0" w:space="0" w:color="auto"/>
      </w:divBdr>
    </w:div>
    <w:div w:id="1852984601">
      <w:bodyDiv w:val="1"/>
      <w:marLeft w:val="0"/>
      <w:marRight w:val="0"/>
      <w:marTop w:val="0"/>
      <w:marBottom w:val="0"/>
      <w:divBdr>
        <w:top w:val="none" w:sz="0" w:space="0" w:color="auto"/>
        <w:left w:val="none" w:sz="0" w:space="0" w:color="auto"/>
        <w:bottom w:val="none" w:sz="0" w:space="0" w:color="auto"/>
        <w:right w:val="none" w:sz="0" w:space="0" w:color="auto"/>
      </w:divBdr>
    </w:div>
    <w:div w:id="1862433890">
      <w:bodyDiv w:val="1"/>
      <w:marLeft w:val="0"/>
      <w:marRight w:val="0"/>
      <w:marTop w:val="0"/>
      <w:marBottom w:val="0"/>
      <w:divBdr>
        <w:top w:val="none" w:sz="0" w:space="0" w:color="auto"/>
        <w:left w:val="none" w:sz="0" w:space="0" w:color="auto"/>
        <w:bottom w:val="none" w:sz="0" w:space="0" w:color="auto"/>
        <w:right w:val="none" w:sz="0" w:space="0" w:color="auto"/>
      </w:divBdr>
    </w:div>
    <w:div w:id="1925411479">
      <w:bodyDiv w:val="1"/>
      <w:marLeft w:val="0"/>
      <w:marRight w:val="0"/>
      <w:marTop w:val="0"/>
      <w:marBottom w:val="0"/>
      <w:divBdr>
        <w:top w:val="none" w:sz="0" w:space="0" w:color="auto"/>
        <w:left w:val="none" w:sz="0" w:space="0" w:color="auto"/>
        <w:bottom w:val="none" w:sz="0" w:space="0" w:color="auto"/>
        <w:right w:val="none" w:sz="0" w:space="0" w:color="auto"/>
      </w:divBdr>
    </w:div>
    <w:div w:id="1930382509">
      <w:bodyDiv w:val="1"/>
      <w:marLeft w:val="0"/>
      <w:marRight w:val="0"/>
      <w:marTop w:val="0"/>
      <w:marBottom w:val="0"/>
      <w:divBdr>
        <w:top w:val="none" w:sz="0" w:space="0" w:color="auto"/>
        <w:left w:val="none" w:sz="0" w:space="0" w:color="auto"/>
        <w:bottom w:val="none" w:sz="0" w:space="0" w:color="auto"/>
        <w:right w:val="none" w:sz="0" w:space="0" w:color="auto"/>
      </w:divBdr>
    </w:div>
    <w:div w:id="1951429478">
      <w:bodyDiv w:val="1"/>
      <w:marLeft w:val="0"/>
      <w:marRight w:val="0"/>
      <w:marTop w:val="0"/>
      <w:marBottom w:val="0"/>
      <w:divBdr>
        <w:top w:val="none" w:sz="0" w:space="0" w:color="auto"/>
        <w:left w:val="none" w:sz="0" w:space="0" w:color="auto"/>
        <w:bottom w:val="none" w:sz="0" w:space="0" w:color="auto"/>
        <w:right w:val="none" w:sz="0" w:space="0" w:color="auto"/>
      </w:divBdr>
    </w:div>
    <w:div w:id="1974752807">
      <w:bodyDiv w:val="1"/>
      <w:marLeft w:val="0"/>
      <w:marRight w:val="0"/>
      <w:marTop w:val="0"/>
      <w:marBottom w:val="0"/>
      <w:divBdr>
        <w:top w:val="none" w:sz="0" w:space="0" w:color="auto"/>
        <w:left w:val="none" w:sz="0" w:space="0" w:color="auto"/>
        <w:bottom w:val="none" w:sz="0" w:space="0" w:color="auto"/>
        <w:right w:val="none" w:sz="0" w:space="0" w:color="auto"/>
      </w:divBdr>
    </w:div>
    <w:div w:id="1985618284">
      <w:bodyDiv w:val="1"/>
      <w:marLeft w:val="0"/>
      <w:marRight w:val="0"/>
      <w:marTop w:val="0"/>
      <w:marBottom w:val="0"/>
      <w:divBdr>
        <w:top w:val="none" w:sz="0" w:space="0" w:color="auto"/>
        <w:left w:val="none" w:sz="0" w:space="0" w:color="auto"/>
        <w:bottom w:val="none" w:sz="0" w:space="0" w:color="auto"/>
        <w:right w:val="none" w:sz="0" w:space="0" w:color="auto"/>
      </w:divBdr>
    </w:div>
    <w:div w:id="2010870216">
      <w:bodyDiv w:val="1"/>
      <w:marLeft w:val="0"/>
      <w:marRight w:val="0"/>
      <w:marTop w:val="0"/>
      <w:marBottom w:val="0"/>
      <w:divBdr>
        <w:top w:val="none" w:sz="0" w:space="0" w:color="auto"/>
        <w:left w:val="none" w:sz="0" w:space="0" w:color="auto"/>
        <w:bottom w:val="none" w:sz="0" w:space="0" w:color="auto"/>
        <w:right w:val="none" w:sz="0" w:space="0" w:color="auto"/>
      </w:divBdr>
    </w:div>
    <w:div w:id="2023972079">
      <w:bodyDiv w:val="1"/>
      <w:marLeft w:val="0"/>
      <w:marRight w:val="0"/>
      <w:marTop w:val="0"/>
      <w:marBottom w:val="0"/>
      <w:divBdr>
        <w:top w:val="none" w:sz="0" w:space="0" w:color="auto"/>
        <w:left w:val="none" w:sz="0" w:space="0" w:color="auto"/>
        <w:bottom w:val="none" w:sz="0" w:space="0" w:color="auto"/>
        <w:right w:val="none" w:sz="0" w:space="0" w:color="auto"/>
      </w:divBdr>
    </w:div>
    <w:div w:id="2036616541">
      <w:bodyDiv w:val="1"/>
      <w:marLeft w:val="0"/>
      <w:marRight w:val="0"/>
      <w:marTop w:val="0"/>
      <w:marBottom w:val="0"/>
      <w:divBdr>
        <w:top w:val="none" w:sz="0" w:space="0" w:color="auto"/>
        <w:left w:val="none" w:sz="0" w:space="0" w:color="auto"/>
        <w:bottom w:val="none" w:sz="0" w:space="0" w:color="auto"/>
        <w:right w:val="none" w:sz="0" w:space="0" w:color="auto"/>
      </w:divBdr>
    </w:div>
    <w:div w:id="2144493862">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01CCE8-5CF7-A644-9587-BACDB379DF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Pages>
  <Words>1694</Words>
  <Characters>9656</Characters>
  <Application>Microsoft Macintosh Word</Application>
  <DocSecurity>0</DocSecurity>
  <Lines>80</Lines>
  <Paragraphs>22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11328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karl golnik</dc:creator>
  <cp:keywords/>
  <dc:description/>
  <cp:lastModifiedBy>Betty Wright</cp:lastModifiedBy>
  <cp:revision>7</cp:revision>
  <dcterms:created xsi:type="dcterms:W3CDTF">2016-11-15T00:41:00Z</dcterms:created>
  <dcterms:modified xsi:type="dcterms:W3CDTF">2016-11-15T19:18:00Z</dcterms:modified>
</cp:coreProperties>
</file>